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68C427" w14:textId="77777777" w:rsidR="003C1E68" w:rsidRDefault="003C1E68" w:rsidP="003C1E68">
      <w:pPr>
        <w:spacing w:line="240" w:lineRule="auto"/>
        <w:jc w:val="center"/>
        <w:rPr>
          <w:rFonts w:ascii="Arial" w:hAnsi="Arial" w:cs="Arial"/>
          <w:b/>
        </w:rPr>
      </w:pPr>
      <w:bookmarkStart w:id="0" w:name="_GoBack"/>
      <w:bookmarkEnd w:id="0"/>
    </w:p>
    <w:p w14:paraId="3C39E8EE" w14:textId="77777777" w:rsidR="003C1E68" w:rsidRDefault="003C1E68" w:rsidP="003C1E68">
      <w:pPr>
        <w:spacing w:line="240" w:lineRule="auto"/>
        <w:jc w:val="center"/>
        <w:rPr>
          <w:rFonts w:ascii="Arial" w:hAnsi="Arial" w:cs="Arial"/>
          <w:b/>
        </w:rPr>
      </w:pPr>
    </w:p>
    <w:p w14:paraId="14A9C75C" w14:textId="77777777" w:rsidR="003C1E68" w:rsidRDefault="003C1E68" w:rsidP="003C1E68">
      <w:pPr>
        <w:spacing w:line="240" w:lineRule="auto"/>
        <w:jc w:val="center"/>
        <w:rPr>
          <w:rFonts w:ascii="Arial" w:hAnsi="Arial" w:cs="Arial"/>
          <w:b/>
        </w:rPr>
      </w:pPr>
    </w:p>
    <w:p w14:paraId="5051C02E" w14:textId="77777777" w:rsidR="003C1E68" w:rsidRDefault="003C1E68" w:rsidP="003C1E68">
      <w:pPr>
        <w:spacing w:line="240" w:lineRule="auto"/>
        <w:jc w:val="center"/>
        <w:rPr>
          <w:rFonts w:ascii="Arial" w:hAnsi="Arial" w:cs="Arial"/>
          <w:b/>
        </w:rPr>
      </w:pPr>
    </w:p>
    <w:p w14:paraId="6B46818B" w14:textId="77777777" w:rsidR="003C1E68" w:rsidRDefault="003C1E68" w:rsidP="003C1E68">
      <w:pPr>
        <w:spacing w:line="240" w:lineRule="auto"/>
        <w:jc w:val="center"/>
        <w:rPr>
          <w:rFonts w:ascii="Arial" w:hAnsi="Arial" w:cs="Arial"/>
          <w:b/>
        </w:rPr>
      </w:pPr>
    </w:p>
    <w:p w14:paraId="0AE4B3BA" w14:textId="77777777" w:rsidR="003C1E68" w:rsidRPr="00D922FC" w:rsidRDefault="003C1E68" w:rsidP="003C1E68">
      <w:pPr>
        <w:spacing w:line="240" w:lineRule="auto"/>
        <w:jc w:val="center"/>
        <w:rPr>
          <w:rFonts w:ascii="Arial" w:hAnsi="Arial" w:cs="Arial"/>
          <w:b/>
        </w:rPr>
      </w:pPr>
      <w:r w:rsidRPr="00D922FC">
        <w:rPr>
          <w:rFonts w:ascii="Arial" w:hAnsi="Arial" w:cs="Arial"/>
          <w:b/>
        </w:rPr>
        <w:t>TÉRMINOS DE REFERENCIA</w:t>
      </w:r>
    </w:p>
    <w:p w14:paraId="02CF8E5C" w14:textId="04C83BA9" w:rsidR="003C1E68" w:rsidRPr="00D922FC" w:rsidRDefault="003C1E68" w:rsidP="003C1E68">
      <w:pPr>
        <w:spacing w:line="240" w:lineRule="auto"/>
        <w:jc w:val="center"/>
        <w:rPr>
          <w:rFonts w:ascii="Arial" w:eastAsia="Times New Roman" w:hAnsi="Arial" w:cs="Arial"/>
          <w:b/>
          <w:spacing w:val="4"/>
        </w:rPr>
      </w:pPr>
      <w:r w:rsidRPr="00D922FC">
        <w:rPr>
          <w:rFonts w:ascii="Arial" w:eastAsia="Times New Roman" w:hAnsi="Arial" w:cs="Arial"/>
          <w:b/>
          <w:spacing w:val="4"/>
        </w:rPr>
        <w:t>CONCURSO POR INVITACI</w:t>
      </w:r>
      <w:r w:rsidR="00A30B6B">
        <w:rPr>
          <w:rFonts w:ascii="Arial" w:eastAsia="Times New Roman" w:hAnsi="Arial" w:cs="Arial"/>
          <w:b/>
          <w:spacing w:val="4"/>
        </w:rPr>
        <w:t>Ó</w:t>
      </w:r>
      <w:r w:rsidRPr="00D922FC">
        <w:rPr>
          <w:rFonts w:ascii="Arial" w:eastAsia="Times New Roman" w:hAnsi="Arial" w:cs="Arial"/>
          <w:b/>
          <w:spacing w:val="4"/>
        </w:rPr>
        <w:t>N</w:t>
      </w:r>
    </w:p>
    <w:p w14:paraId="6F952434" w14:textId="77777777" w:rsidR="003C1E68" w:rsidRPr="00D922FC" w:rsidRDefault="003C1E68" w:rsidP="003C1E68">
      <w:pPr>
        <w:pStyle w:val="RDTitel"/>
        <w:framePr w:w="0" w:hRule="auto" w:hSpace="0" w:wrap="auto" w:vAnchor="margin" w:hAnchor="text" w:xAlign="left" w:yAlign="inline"/>
        <w:pBdr>
          <w:top w:val="none" w:sz="0" w:space="0" w:color="auto"/>
          <w:left w:val="none" w:sz="0" w:space="0" w:color="auto"/>
          <w:bottom w:val="none" w:sz="0" w:space="0" w:color="auto"/>
          <w:right w:val="none" w:sz="0" w:space="0" w:color="auto"/>
        </w:pBdr>
        <w:jc w:val="both"/>
        <w:rPr>
          <w:rFonts w:cs="Arial"/>
          <w:color w:val="auto"/>
          <w:sz w:val="22"/>
          <w:szCs w:val="22"/>
        </w:rPr>
      </w:pPr>
    </w:p>
    <w:p w14:paraId="479AD55B" w14:textId="77777777" w:rsidR="003C1E68" w:rsidRPr="00D922FC" w:rsidRDefault="003C1E68" w:rsidP="003C1E68">
      <w:pPr>
        <w:pStyle w:val="RDTitel"/>
        <w:framePr w:w="0" w:hRule="auto" w:hSpace="0" w:wrap="auto" w:vAnchor="margin" w:hAnchor="text" w:xAlign="left" w:yAlign="inline"/>
        <w:pBdr>
          <w:top w:val="none" w:sz="0" w:space="0" w:color="auto"/>
          <w:left w:val="none" w:sz="0" w:space="0" w:color="auto"/>
          <w:bottom w:val="none" w:sz="0" w:space="0" w:color="auto"/>
          <w:right w:val="none" w:sz="0" w:space="0" w:color="auto"/>
        </w:pBdr>
        <w:jc w:val="center"/>
        <w:rPr>
          <w:rFonts w:cs="Arial"/>
          <w:color w:val="auto"/>
          <w:sz w:val="22"/>
          <w:szCs w:val="22"/>
        </w:rPr>
      </w:pPr>
      <w:r>
        <w:rPr>
          <w:rFonts w:cs="Arial"/>
          <w:color w:val="auto"/>
          <w:sz w:val="22"/>
          <w:szCs w:val="22"/>
        </w:rPr>
        <w:t xml:space="preserve">CONTRATACIÓN DE UNA CONSULTORÍA PARA LA SISTEMATIZACIÓN DE LA INFORMACIÓN GENERADA A PARTIR DE LA IMPLEMENTACIÓN DE LOS PROYECTOS DE MOVILIDAD HUMANA EN LA INTERVENCIÓN DE LA ORGANIZACIÓN. </w:t>
      </w:r>
    </w:p>
    <w:p w14:paraId="19F7D535" w14:textId="77777777" w:rsidR="003C1E68" w:rsidRPr="00D922FC" w:rsidRDefault="003C1E68" w:rsidP="003C1E68">
      <w:pPr>
        <w:spacing w:line="240" w:lineRule="auto"/>
        <w:jc w:val="both"/>
        <w:rPr>
          <w:rFonts w:ascii="Arial" w:hAnsi="Arial" w:cs="Arial"/>
          <w:b/>
        </w:rPr>
      </w:pPr>
    </w:p>
    <w:p w14:paraId="53BB213A" w14:textId="77777777" w:rsidR="003C1E68" w:rsidRPr="00D922FC" w:rsidRDefault="003C1E68" w:rsidP="003C1E68">
      <w:pPr>
        <w:spacing w:line="240" w:lineRule="auto"/>
        <w:jc w:val="both"/>
        <w:rPr>
          <w:rFonts w:ascii="Arial" w:hAnsi="Arial" w:cs="Arial"/>
          <w:b/>
        </w:rPr>
      </w:pPr>
    </w:p>
    <w:p w14:paraId="4CF69924" w14:textId="77777777" w:rsidR="00664966" w:rsidRDefault="00020756"/>
    <w:p w14:paraId="2B5DE993" w14:textId="77777777" w:rsidR="003C1E68" w:rsidRDefault="003C1E68"/>
    <w:p w14:paraId="4CD66AAB" w14:textId="77777777" w:rsidR="003C1E68" w:rsidRDefault="003C1E68"/>
    <w:p w14:paraId="58C6F9C9" w14:textId="77777777" w:rsidR="003C1E68" w:rsidRDefault="003C1E68"/>
    <w:p w14:paraId="646981CA" w14:textId="77777777" w:rsidR="003C1E68" w:rsidRDefault="003C1E68"/>
    <w:p w14:paraId="3EA50032" w14:textId="77777777" w:rsidR="003C1E68" w:rsidRDefault="003C1E68"/>
    <w:p w14:paraId="5B054186" w14:textId="77777777" w:rsidR="003C1E68" w:rsidRDefault="003C1E68"/>
    <w:p w14:paraId="73AF96D4" w14:textId="77777777" w:rsidR="003C1E68" w:rsidRDefault="003C1E68"/>
    <w:p w14:paraId="323A4B76" w14:textId="77777777" w:rsidR="003C1E68" w:rsidRDefault="003C1E68"/>
    <w:p w14:paraId="016DBEDE" w14:textId="77777777" w:rsidR="003C1E68" w:rsidRDefault="003C1E68"/>
    <w:p w14:paraId="6A400BAF" w14:textId="77777777" w:rsidR="003C1E68" w:rsidRDefault="003C1E68"/>
    <w:p w14:paraId="360D2BE4" w14:textId="77777777" w:rsidR="003C1E68" w:rsidRDefault="003C1E68"/>
    <w:p w14:paraId="32599DAD" w14:textId="77777777" w:rsidR="003C1E68" w:rsidRDefault="003C1E68"/>
    <w:p w14:paraId="3302B324" w14:textId="77777777" w:rsidR="003C1E68" w:rsidRDefault="003C1E68"/>
    <w:p w14:paraId="099F35E3" w14:textId="77777777" w:rsidR="003C1E68" w:rsidRDefault="003C1E68"/>
    <w:p w14:paraId="3BE2F5B8" w14:textId="77777777" w:rsidR="003C1E68" w:rsidRDefault="003C1E68"/>
    <w:p w14:paraId="0CF96CC9" w14:textId="77777777" w:rsidR="003C1E68" w:rsidRDefault="003C1E68"/>
    <w:p w14:paraId="57CF25CC" w14:textId="77777777" w:rsidR="003C1E68" w:rsidRPr="00D922FC" w:rsidRDefault="003C1E68" w:rsidP="003C1E68">
      <w:pPr>
        <w:spacing w:line="240" w:lineRule="auto"/>
        <w:jc w:val="both"/>
        <w:rPr>
          <w:rFonts w:ascii="Arial" w:hAnsi="Arial" w:cs="Arial"/>
          <w:b/>
        </w:rPr>
      </w:pPr>
      <w:r w:rsidRPr="00D922FC">
        <w:rPr>
          <w:rFonts w:ascii="Arial" w:hAnsi="Arial" w:cs="Arial"/>
          <w:b/>
          <w:noProof/>
          <w:lang w:val="es-EC" w:eastAsia="es-EC"/>
        </w:rPr>
        <mc:AlternateContent>
          <mc:Choice Requires="wps">
            <w:drawing>
              <wp:anchor distT="4294967295" distB="4294967295" distL="114300" distR="114300" simplePos="0" relativeHeight="251659264" behindDoc="0" locked="0" layoutInCell="1" allowOverlap="1" wp14:anchorId="278CD66D" wp14:editId="610ADC93">
                <wp:simplePos x="0" y="0"/>
                <wp:positionH relativeFrom="column">
                  <wp:posOffset>-43180</wp:posOffset>
                </wp:positionH>
                <wp:positionV relativeFrom="paragraph">
                  <wp:posOffset>428625</wp:posOffset>
                </wp:positionV>
                <wp:extent cx="5336540" cy="0"/>
                <wp:effectExtent l="13970" t="19050" r="21590" b="38100"/>
                <wp:wrapNone/>
                <wp:docPr id="4"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336540" cy="0"/>
                        </a:xfrm>
                        <a:prstGeom prst="line">
                          <a:avLst/>
                        </a:prstGeom>
                        <a:noFill/>
                        <a:ln w="25400">
                          <a:solidFill>
                            <a:srgbClr val="000000"/>
                          </a:solidFill>
                          <a:round/>
                          <a:headEnd/>
                          <a:tailEn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7BCBC1" id="3 Conector recto"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4pt,33.75pt" to="416.8pt,3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" strokeweight="2pt">
                <v:shadow on="t" color="black" opacity="24903f" origin=",.5" offset="0,.55556mm"/>
                <o:lock v:ext="edit" shapetype="f"/>
              </v:line>
            </w:pict>
          </mc:Fallback>
        </mc:AlternateContent>
      </w:r>
      <w:r w:rsidRPr="00D922FC">
        <w:rPr>
          <w:rFonts w:ascii="Arial" w:hAnsi="Arial" w:cs="Arial"/>
          <w:b/>
        </w:rPr>
        <w:t>CONTENIDO</w:t>
      </w:r>
    </w:p>
    <w:p w14:paraId="40E9E797" w14:textId="77777777" w:rsidR="003C1E68" w:rsidRPr="00D922FC" w:rsidRDefault="003C1E68" w:rsidP="003C1E68">
      <w:pPr>
        <w:pStyle w:val="Prrafodelista"/>
        <w:spacing w:line="240" w:lineRule="auto"/>
        <w:ind w:left="360"/>
        <w:jc w:val="both"/>
        <w:rPr>
          <w:rFonts w:ascii="Arial" w:hAnsi="Arial" w:cs="Arial"/>
        </w:rPr>
      </w:pPr>
    </w:p>
    <w:p w14:paraId="68665595" w14:textId="77777777" w:rsidR="003C1E68" w:rsidRPr="00D922FC" w:rsidRDefault="003C1E68" w:rsidP="003C1E68">
      <w:pPr>
        <w:pStyle w:val="Prrafodelista"/>
        <w:spacing w:line="240" w:lineRule="auto"/>
        <w:ind w:left="360"/>
        <w:jc w:val="both"/>
        <w:rPr>
          <w:rFonts w:ascii="Arial" w:hAnsi="Arial" w:cs="Arial"/>
        </w:rPr>
      </w:pPr>
    </w:p>
    <w:p w14:paraId="38EE2B24" w14:textId="77777777" w:rsidR="003C1E68" w:rsidRPr="00D922FC" w:rsidRDefault="003C1E68" w:rsidP="003C1E68">
      <w:pPr>
        <w:pStyle w:val="Prrafodelista"/>
        <w:numPr>
          <w:ilvl w:val="0"/>
          <w:numId w:val="1"/>
        </w:numPr>
        <w:spacing w:line="240" w:lineRule="auto"/>
        <w:ind w:left="709" w:hanging="567"/>
        <w:jc w:val="both"/>
        <w:rPr>
          <w:rFonts w:ascii="Arial" w:hAnsi="Arial" w:cs="Arial"/>
        </w:rPr>
      </w:pPr>
      <w:r w:rsidRPr="00D922FC">
        <w:rPr>
          <w:rFonts w:ascii="Arial" w:hAnsi="Arial" w:cs="Arial"/>
        </w:rPr>
        <w:t>ANTECEDENTES</w:t>
      </w:r>
    </w:p>
    <w:p w14:paraId="23F9E124" w14:textId="77777777" w:rsidR="003C1E68" w:rsidRPr="00D922FC" w:rsidRDefault="003C1E68" w:rsidP="003C1E68">
      <w:pPr>
        <w:pStyle w:val="Prrafodelista"/>
        <w:numPr>
          <w:ilvl w:val="0"/>
          <w:numId w:val="1"/>
        </w:numPr>
        <w:spacing w:line="240" w:lineRule="auto"/>
        <w:ind w:left="709" w:hanging="567"/>
        <w:jc w:val="both"/>
        <w:rPr>
          <w:rFonts w:ascii="Arial" w:hAnsi="Arial" w:cs="Arial"/>
        </w:rPr>
      </w:pPr>
      <w:r w:rsidRPr="00D922FC">
        <w:rPr>
          <w:rFonts w:ascii="Arial" w:hAnsi="Arial" w:cs="Arial"/>
        </w:rPr>
        <w:t>OBJETIVO GENERAL Y ESPECÍFICOS</w:t>
      </w:r>
    </w:p>
    <w:p w14:paraId="443EEC7B" w14:textId="77777777" w:rsidR="003C1E68" w:rsidRPr="00D922FC" w:rsidRDefault="003C1E68" w:rsidP="003C1E68">
      <w:pPr>
        <w:pStyle w:val="Prrafodelista"/>
        <w:numPr>
          <w:ilvl w:val="0"/>
          <w:numId w:val="1"/>
        </w:numPr>
        <w:spacing w:line="240" w:lineRule="auto"/>
        <w:ind w:left="709" w:hanging="567"/>
        <w:jc w:val="both"/>
        <w:rPr>
          <w:rFonts w:ascii="Arial" w:hAnsi="Arial" w:cs="Arial"/>
        </w:rPr>
      </w:pPr>
      <w:r w:rsidRPr="00D922FC">
        <w:rPr>
          <w:rFonts w:ascii="Arial" w:hAnsi="Arial" w:cs="Arial"/>
        </w:rPr>
        <w:t>DEFINICIONES Y CONSIDERACIONES GENERALES</w:t>
      </w:r>
    </w:p>
    <w:p w14:paraId="3D0312AF" w14:textId="77777777" w:rsidR="003C1E68" w:rsidRPr="00D922FC" w:rsidRDefault="003C1E68" w:rsidP="003C1E68">
      <w:pPr>
        <w:pStyle w:val="Prrafodelista"/>
        <w:numPr>
          <w:ilvl w:val="0"/>
          <w:numId w:val="1"/>
        </w:numPr>
        <w:spacing w:line="240" w:lineRule="auto"/>
        <w:ind w:left="709" w:hanging="567"/>
        <w:jc w:val="both"/>
        <w:rPr>
          <w:rFonts w:ascii="Arial" w:hAnsi="Arial" w:cs="Arial"/>
        </w:rPr>
      </w:pPr>
      <w:r w:rsidRPr="00D922FC">
        <w:rPr>
          <w:rFonts w:ascii="Arial" w:hAnsi="Arial" w:cs="Arial"/>
        </w:rPr>
        <w:t>ALCANCE DEL PROYECTO</w:t>
      </w:r>
    </w:p>
    <w:p w14:paraId="39F0A1E9" w14:textId="77777777" w:rsidR="003C1E68" w:rsidRPr="00D922FC" w:rsidRDefault="003C1E68" w:rsidP="003C1E68">
      <w:pPr>
        <w:pStyle w:val="Prrafodelista"/>
        <w:numPr>
          <w:ilvl w:val="0"/>
          <w:numId w:val="1"/>
        </w:numPr>
        <w:spacing w:line="240" w:lineRule="auto"/>
        <w:ind w:left="709" w:hanging="567"/>
        <w:jc w:val="both"/>
        <w:rPr>
          <w:rFonts w:ascii="Arial" w:hAnsi="Arial" w:cs="Arial"/>
        </w:rPr>
      </w:pPr>
      <w:r w:rsidRPr="00D922FC">
        <w:rPr>
          <w:rFonts w:ascii="Arial" w:hAnsi="Arial" w:cs="Arial"/>
        </w:rPr>
        <w:t>PRODUCTOS ESPERADOS</w:t>
      </w:r>
    </w:p>
    <w:p w14:paraId="5F80356B" w14:textId="77777777" w:rsidR="003C1E68" w:rsidRPr="00D922FC" w:rsidRDefault="003C1E68" w:rsidP="003C1E68">
      <w:pPr>
        <w:pStyle w:val="Prrafodelista"/>
        <w:numPr>
          <w:ilvl w:val="0"/>
          <w:numId w:val="1"/>
        </w:numPr>
        <w:spacing w:line="240" w:lineRule="auto"/>
        <w:ind w:left="709" w:hanging="567"/>
        <w:jc w:val="both"/>
        <w:rPr>
          <w:rFonts w:ascii="Arial" w:hAnsi="Arial" w:cs="Arial"/>
        </w:rPr>
      </w:pPr>
      <w:r w:rsidRPr="00D922FC">
        <w:rPr>
          <w:rFonts w:ascii="Arial" w:hAnsi="Arial" w:cs="Arial"/>
        </w:rPr>
        <w:t>METODOLOGÍA</w:t>
      </w:r>
    </w:p>
    <w:p w14:paraId="548E388A" w14:textId="77777777" w:rsidR="003C1E68" w:rsidRPr="00D922FC" w:rsidRDefault="003C1E68" w:rsidP="003C1E68">
      <w:pPr>
        <w:pStyle w:val="Prrafodelista"/>
        <w:numPr>
          <w:ilvl w:val="0"/>
          <w:numId w:val="1"/>
        </w:numPr>
        <w:spacing w:line="240" w:lineRule="auto"/>
        <w:ind w:left="709" w:hanging="567"/>
        <w:jc w:val="both"/>
        <w:rPr>
          <w:rFonts w:ascii="Arial" w:hAnsi="Arial" w:cs="Arial"/>
        </w:rPr>
      </w:pPr>
      <w:r w:rsidRPr="00D922FC">
        <w:rPr>
          <w:rFonts w:ascii="Arial" w:hAnsi="Arial" w:cs="Arial"/>
        </w:rPr>
        <w:t>RESPONSABILIDADES DE LA INSTITUCIÓN</w:t>
      </w:r>
    </w:p>
    <w:p w14:paraId="6F1BEAD5" w14:textId="77777777" w:rsidR="003C1E68" w:rsidRPr="00D922FC" w:rsidRDefault="003C1E68" w:rsidP="003C1E68">
      <w:pPr>
        <w:pStyle w:val="Prrafodelista"/>
        <w:numPr>
          <w:ilvl w:val="0"/>
          <w:numId w:val="1"/>
        </w:numPr>
        <w:spacing w:line="240" w:lineRule="auto"/>
        <w:ind w:left="709" w:hanging="567"/>
        <w:jc w:val="both"/>
        <w:rPr>
          <w:rFonts w:ascii="Arial" w:hAnsi="Arial" w:cs="Arial"/>
        </w:rPr>
      </w:pPr>
      <w:r w:rsidRPr="00D922FC">
        <w:rPr>
          <w:rFonts w:ascii="Arial" w:hAnsi="Arial" w:cs="Arial"/>
        </w:rPr>
        <w:t>RESPONSABILIDADES DE LA CONSULTORA</w:t>
      </w:r>
    </w:p>
    <w:p w14:paraId="1D0CF261" w14:textId="77777777" w:rsidR="003C1E68" w:rsidRPr="00D922FC" w:rsidRDefault="003C1E68" w:rsidP="003C1E68">
      <w:pPr>
        <w:pStyle w:val="Prrafodelista"/>
        <w:numPr>
          <w:ilvl w:val="0"/>
          <w:numId w:val="1"/>
        </w:numPr>
        <w:spacing w:line="240" w:lineRule="auto"/>
        <w:ind w:left="709" w:hanging="567"/>
        <w:jc w:val="both"/>
        <w:rPr>
          <w:rFonts w:ascii="Arial" w:hAnsi="Arial" w:cs="Arial"/>
        </w:rPr>
      </w:pPr>
      <w:r w:rsidRPr="00D922FC">
        <w:rPr>
          <w:rFonts w:ascii="Arial" w:hAnsi="Arial" w:cs="Arial"/>
        </w:rPr>
        <w:t>PLAZO DE EJECUCIÓN</w:t>
      </w:r>
    </w:p>
    <w:p w14:paraId="14BB369A" w14:textId="77777777" w:rsidR="003C1E68" w:rsidRPr="00D922FC" w:rsidRDefault="003C1E68" w:rsidP="003C1E68">
      <w:pPr>
        <w:pStyle w:val="Prrafodelista"/>
        <w:numPr>
          <w:ilvl w:val="0"/>
          <w:numId w:val="1"/>
        </w:numPr>
        <w:spacing w:line="240" w:lineRule="auto"/>
        <w:ind w:left="709" w:hanging="567"/>
        <w:jc w:val="both"/>
        <w:rPr>
          <w:rFonts w:ascii="Arial" w:hAnsi="Arial" w:cs="Arial"/>
        </w:rPr>
      </w:pPr>
      <w:r w:rsidRPr="00D922FC">
        <w:rPr>
          <w:rFonts w:ascii="Arial" w:hAnsi="Arial" w:cs="Arial"/>
        </w:rPr>
        <w:t>FORMA Y CONDICIÓN DE PAGO</w:t>
      </w:r>
    </w:p>
    <w:p w14:paraId="6D2A70BC" w14:textId="77777777" w:rsidR="003C1E68" w:rsidRPr="00D922FC" w:rsidRDefault="003C1E68" w:rsidP="003C1E68">
      <w:pPr>
        <w:pStyle w:val="Prrafodelista"/>
        <w:numPr>
          <w:ilvl w:val="0"/>
          <w:numId w:val="1"/>
        </w:numPr>
        <w:spacing w:line="240" w:lineRule="auto"/>
        <w:ind w:left="709" w:hanging="567"/>
        <w:jc w:val="both"/>
        <w:rPr>
          <w:rFonts w:ascii="Arial" w:hAnsi="Arial" w:cs="Arial"/>
        </w:rPr>
      </w:pPr>
      <w:r w:rsidRPr="00D922FC">
        <w:rPr>
          <w:rFonts w:ascii="Arial" w:hAnsi="Arial" w:cs="Arial"/>
        </w:rPr>
        <w:t>MARCO LEGAL</w:t>
      </w:r>
    </w:p>
    <w:p w14:paraId="1033BE62" w14:textId="77777777" w:rsidR="003C1E68" w:rsidRPr="00D922FC" w:rsidRDefault="003C1E68" w:rsidP="003C1E68">
      <w:pPr>
        <w:spacing w:line="240" w:lineRule="auto"/>
        <w:jc w:val="both"/>
        <w:rPr>
          <w:rFonts w:ascii="Arial" w:hAnsi="Arial" w:cs="Arial"/>
          <w:b/>
        </w:rPr>
      </w:pPr>
    </w:p>
    <w:p w14:paraId="2C1B603D" w14:textId="77777777" w:rsidR="003C1E68" w:rsidRPr="00D922FC" w:rsidRDefault="003C1E68" w:rsidP="003C1E68">
      <w:pPr>
        <w:pStyle w:val="Sinespaciado"/>
        <w:jc w:val="both"/>
        <w:rPr>
          <w:rFonts w:ascii="Arial" w:hAnsi="Arial" w:cs="Arial"/>
        </w:rPr>
      </w:pPr>
      <w:r w:rsidRPr="00D922FC">
        <w:rPr>
          <w:rFonts w:ascii="Arial" w:hAnsi="Arial" w:cs="Arial"/>
        </w:rPr>
        <w:br w:type="page"/>
      </w:r>
    </w:p>
    <w:p w14:paraId="3147C533" w14:textId="77777777" w:rsidR="00A8261A" w:rsidRPr="00D922FC" w:rsidRDefault="00A8261A" w:rsidP="00A8261A">
      <w:pPr>
        <w:pStyle w:val="Sinespaciado"/>
        <w:numPr>
          <w:ilvl w:val="0"/>
          <w:numId w:val="2"/>
        </w:numPr>
        <w:jc w:val="both"/>
        <w:rPr>
          <w:rFonts w:ascii="Arial" w:hAnsi="Arial" w:cs="Arial"/>
          <w:b/>
        </w:rPr>
      </w:pPr>
      <w:r w:rsidRPr="00D922FC">
        <w:rPr>
          <w:rFonts w:ascii="Arial" w:hAnsi="Arial" w:cs="Arial"/>
          <w:b/>
        </w:rPr>
        <w:lastRenderedPageBreak/>
        <w:t>ANTECEDENTES</w:t>
      </w:r>
    </w:p>
    <w:p w14:paraId="2965027B" w14:textId="77777777" w:rsidR="00A8261A" w:rsidRPr="00D922FC" w:rsidRDefault="00A8261A" w:rsidP="00A8261A">
      <w:pPr>
        <w:pStyle w:val="Sinespaciado"/>
        <w:jc w:val="both"/>
        <w:rPr>
          <w:rFonts w:ascii="Arial" w:hAnsi="Arial" w:cs="Arial"/>
          <w:b/>
        </w:rPr>
      </w:pPr>
    </w:p>
    <w:p w14:paraId="231CF111" w14:textId="76FBFE72" w:rsidR="00A8261A" w:rsidRPr="00D922FC" w:rsidRDefault="00A8261A" w:rsidP="0093798C">
      <w:pPr>
        <w:spacing w:line="240" w:lineRule="auto"/>
        <w:jc w:val="both"/>
        <w:rPr>
          <w:rFonts w:ascii="Arial" w:hAnsi="Arial" w:cs="Arial"/>
        </w:rPr>
      </w:pPr>
      <w:r w:rsidRPr="00D922FC">
        <w:rPr>
          <w:rFonts w:ascii="Arial" w:hAnsi="Arial" w:cs="Arial"/>
        </w:rPr>
        <w:t>Aldeas Infantiles SOS es una organización que tiene como visión la prevención de la vulnerabilidad de los derechos de las niñas, niños, adolescentes y jóvenes en el marco de los principios de Interés Superior, Necesidad e Idoneidad reconocidos en la Convención de Derechos del Niño y en las Directrices de NNUU sobre las Modalidades Alternativas de Cuidado.</w:t>
      </w:r>
    </w:p>
    <w:p w14:paraId="2858DE7C" w14:textId="77777777" w:rsidR="00A8261A" w:rsidRPr="00D922FC" w:rsidRDefault="00A8261A" w:rsidP="0093798C">
      <w:pPr>
        <w:spacing w:line="240" w:lineRule="auto"/>
        <w:jc w:val="both"/>
        <w:rPr>
          <w:rFonts w:ascii="Arial" w:hAnsi="Arial" w:cs="Arial"/>
        </w:rPr>
      </w:pPr>
      <w:r w:rsidRPr="00D922FC">
        <w:rPr>
          <w:rFonts w:ascii="Arial" w:hAnsi="Arial" w:cs="Arial"/>
        </w:rPr>
        <w:t xml:space="preserve">De acuerdo a lo establecido en la Constitución de la República del Ecuador en sus artículos 44 que dice: “El Estado, la sociedad y la familia promoverán de forma prioritaria el desarrollo integral de las niñas, niños y adolescentes, y asegurarán el ejercicio pleno de sus derechos; se atenderá al principio de su interés superior y sus derechos prevalecerán sobre los de las demás personas. Las niñas, niños y adolescentes tendrán derecho a su desarrollo integral, entendido como proceso de crecimiento, maduración y despliegue de su intelecto y de sus capacidades, potencialidades y aspiraciones, en un entorno familiar, escolar, social y comunitario de afectividad y seguridad. Este entorno permitirá la satisfacción de sus necesidades sociales, afectivo-emocionales y culturales, con el apoyo de políticas intersectoriales nacionales y locales” </w:t>
      </w:r>
    </w:p>
    <w:p w14:paraId="745C158F" w14:textId="77777777" w:rsidR="00A8261A" w:rsidRPr="00D922FC" w:rsidRDefault="00A8261A" w:rsidP="0093798C">
      <w:pPr>
        <w:spacing w:line="240" w:lineRule="auto"/>
        <w:jc w:val="both"/>
        <w:rPr>
          <w:rFonts w:ascii="Arial" w:hAnsi="Arial" w:cs="Arial"/>
        </w:rPr>
      </w:pPr>
      <w:r w:rsidRPr="00D922FC">
        <w:rPr>
          <w:rFonts w:ascii="Arial" w:hAnsi="Arial" w:cs="Arial"/>
        </w:rPr>
        <w:t>Art. 46.- ………. 4. Protección y atención contra todo tipo de violencia, maltrato, explotación sexual o de cualquier otra índole, o contra la negligencia que provoque tales situaciones. 5. Prevención contra el uso de estupefacientes o psicotrópicos y el consumo de bebidas alcohólicas y otras sustancias nocivas para su salud y desarrollo. 6. Atención prioritaria en caso de desastres, conflictos armados y todo tipo de emergencias. 7. Protección frente a la influencia de programas o mensajes, difundidos a través de cualquier medio, que promuevan la violencia, o la discriminación racial o de género. Las políticas públicas de comunicación priorizarán su educación y el respeto a sus derechos de imagen, integridad y los demás específicos de su edad. Se establecerán limitaciones y sanciones para hacer efectivos estos derechos. 8. Protección y asistencia especiales cuando la progenitora o el progenitor, o ambos, se encuentran privados de su libertad. 9. Protección, cuidado y asistencia especial cuando sufran enfermedades crónicas o degenerativas.</w:t>
      </w:r>
    </w:p>
    <w:p w14:paraId="0BB3F8FA" w14:textId="77777777" w:rsidR="00A8261A" w:rsidRPr="00D922FC" w:rsidRDefault="00A8261A" w:rsidP="0093798C">
      <w:pPr>
        <w:pStyle w:val="Textocomentario"/>
        <w:spacing w:line="240" w:lineRule="auto"/>
        <w:jc w:val="both"/>
        <w:rPr>
          <w:rFonts w:ascii="Arial" w:hAnsi="Arial" w:cs="Arial"/>
          <w:sz w:val="22"/>
          <w:szCs w:val="22"/>
        </w:rPr>
      </w:pPr>
      <w:r w:rsidRPr="00D922FC">
        <w:rPr>
          <w:rFonts w:ascii="Arial" w:hAnsi="Arial" w:cs="Arial"/>
          <w:sz w:val="22"/>
          <w:szCs w:val="22"/>
        </w:rPr>
        <w:t xml:space="preserve">En respuesta a este contexto mundial y nacional ALDEAS INFANTILES SOS como programa de desarrollo de los niños, niñas y adolescentes se sustenta en cuatro principios que constituyen la base para el desarrollar para el trabajo con niños, niñas y adolescentes, familias y comunidades, estos son: </w:t>
      </w:r>
    </w:p>
    <w:p w14:paraId="12634333" w14:textId="77777777" w:rsidR="00A8261A" w:rsidRPr="00D922FC" w:rsidRDefault="00A8261A" w:rsidP="0093798C">
      <w:pPr>
        <w:numPr>
          <w:ilvl w:val="0"/>
          <w:numId w:val="3"/>
        </w:numPr>
        <w:spacing w:line="240" w:lineRule="auto"/>
        <w:contextualSpacing/>
        <w:jc w:val="both"/>
        <w:rPr>
          <w:rFonts w:ascii="Arial" w:hAnsi="Arial" w:cs="Arial"/>
        </w:rPr>
      </w:pPr>
      <w:r w:rsidRPr="00D922FC">
        <w:rPr>
          <w:rFonts w:ascii="Arial" w:hAnsi="Arial" w:cs="Arial"/>
        </w:rPr>
        <w:t xml:space="preserve">Esfuerzos centrados en el desarrollo del niño y   de la niña en un entorno familiar protector. </w:t>
      </w:r>
    </w:p>
    <w:p w14:paraId="0515ADBC" w14:textId="77777777" w:rsidR="00A8261A" w:rsidRPr="00D922FC" w:rsidRDefault="00A8261A" w:rsidP="0093798C">
      <w:pPr>
        <w:numPr>
          <w:ilvl w:val="0"/>
          <w:numId w:val="3"/>
        </w:numPr>
        <w:spacing w:line="240" w:lineRule="auto"/>
        <w:contextualSpacing/>
        <w:jc w:val="both"/>
        <w:rPr>
          <w:rFonts w:ascii="Arial" w:hAnsi="Arial" w:cs="Arial"/>
        </w:rPr>
      </w:pPr>
      <w:r w:rsidRPr="00D922FC">
        <w:rPr>
          <w:rFonts w:ascii="Arial" w:hAnsi="Arial" w:cs="Arial"/>
        </w:rPr>
        <w:t>Fortalecimiento de redes de apoyo social para niños y niñas y   sus familias.</w:t>
      </w:r>
    </w:p>
    <w:p w14:paraId="2BB6AD3C" w14:textId="77777777" w:rsidR="00A8261A" w:rsidRPr="00D922FC" w:rsidRDefault="00A8261A" w:rsidP="0093798C">
      <w:pPr>
        <w:numPr>
          <w:ilvl w:val="0"/>
          <w:numId w:val="3"/>
        </w:numPr>
        <w:spacing w:line="240" w:lineRule="auto"/>
        <w:contextualSpacing/>
        <w:jc w:val="both"/>
        <w:rPr>
          <w:rFonts w:ascii="Arial" w:hAnsi="Arial" w:cs="Arial"/>
        </w:rPr>
      </w:pPr>
      <w:r w:rsidRPr="00D922FC">
        <w:rPr>
          <w:rFonts w:ascii="Arial" w:hAnsi="Arial" w:cs="Arial"/>
        </w:rPr>
        <w:t xml:space="preserve">El interés superior del niño y de la niña, la base de todas las    decisiones y acciones </w:t>
      </w:r>
    </w:p>
    <w:p w14:paraId="1A20A985" w14:textId="77777777" w:rsidR="00A8261A" w:rsidRPr="00D922FC" w:rsidRDefault="00A8261A" w:rsidP="0093798C">
      <w:pPr>
        <w:numPr>
          <w:ilvl w:val="0"/>
          <w:numId w:val="3"/>
        </w:numPr>
        <w:spacing w:line="240" w:lineRule="auto"/>
        <w:contextualSpacing/>
        <w:jc w:val="both"/>
        <w:rPr>
          <w:rFonts w:ascii="Arial" w:hAnsi="Arial" w:cs="Arial"/>
        </w:rPr>
      </w:pPr>
      <w:r w:rsidRPr="00D922FC">
        <w:rPr>
          <w:rFonts w:ascii="Arial" w:hAnsi="Arial" w:cs="Arial"/>
        </w:rPr>
        <w:t>Se involucra a los niños y niñas en la búsqueda de soluciones   para los problemas a los que se ven confrontados en la vida.</w:t>
      </w:r>
    </w:p>
    <w:p w14:paraId="72141B2B" w14:textId="77777777" w:rsidR="00A8261A" w:rsidRPr="00D922FC" w:rsidRDefault="00A8261A" w:rsidP="0093798C">
      <w:pPr>
        <w:spacing w:line="240" w:lineRule="auto"/>
        <w:jc w:val="both"/>
        <w:rPr>
          <w:rFonts w:ascii="Arial" w:hAnsi="Arial" w:cs="Arial"/>
        </w:rPr>
      </w:pPr>
    </w:p>
    <w:p w14:paraId="0863483F" w14:textId="77777777" w:rsidR="00A8261A" w:rsidRDefault="00A8261A" w:rsidP="0093798C">
      <w:pPr>
        <w:spacing w:line="240" w:lineRule="auto"/>
        <w:jc w:val="both"/>
        <w:rPr>
          <w:rFonts w:ascii="Arial" w:hAnsi="Arial" w:cs="Arial"/>
        </w:rPr>
      </w:pPr>
      <w:r w:rsidRPr="00D922FC">
        <w:rPr>
          <w:rFonts w:ascii="Arial" w:hAnsi="Arial" w:cs="Arial"/>
        </w:rPr>
        <w:t>Estos principios impulsan a generar cambios y revisar como organización el servicio que se viene desarrollando, este salto parte del interés superior del niño/a de vivir en familia y en respuesta a estas necesidades Aldeas Infantiles SOS partiendo de demandas nacionales y locales inicia un proceso de alineamiento a la política de programa reorientando su accionar a través de estrategias articuladoras e integradoras para el bienestar del grupo meta.</w:t>
      </w:r>
    </w:p>
    <w:p w14:paraId="63D743AB" w14:textId="77777777" w:rsidR="00A8261A" w:rsidRPr="00E71873" w:rsidRDefault="00A8261A" w:rsidP="0093798C">
      <w:pPr>
        <w:spacing w:line="240" w:lineRule="auto"/>
        <w:jc w:val="both"/>
        <w:rPr>
          <w:rFonts w:ascii="Arial" w:hAnsi="Arial" w:cs="Arial"/>
        </w:rPr>
      </w:pPr>
      <w:r w:rsidRPr="00E71873">
        <w:rPr>
          <w:rFonts w:ascii="Arial" w:hAnsi="Arial" w:cs="Arial"/>
        </w:rPr>
        <w:t xml:space="preserve">Aldeas Infantiles SOS Ecuador reconoce que, desde hace varios años, la movilidad humana es un factor importante que debe ser abordado desde </w:t>
      </w:r>
      <w:r w:rsidR="009A2907">
        <w:rPr>
          <w:rFonts w:ascii="Arial" w:hAnsi="Arial" w:cs="Arial"/>
        </w:rPr>
        <w:t xml:space="preserve">Modelo de Gestión Organizacional. </w:t>
      </w:r>
    </w:p>
    <w:p w14:paraId="544BEC75" w14:textId="77777777" w:rsidR="00A8261A" w:rsidRPr="00E71873" w:rsidRDefault="00A8261A" w:rsidP="0093798C">
      <w:pPr>
        <w:spacing w:line="240" w:lineRule="auto"/>
        <w:jc w:val="both"/>
        <w:rPr>
          <w:rFonts w:ascii="Arial" w:hAnsi="Arial" w:cs="Arial"/>
        </w:rPr>
      </w:pPr>
    </w:p>
    <w:p w14:paraId="7FBB2F93" w14:textId="77777777" w:rsidR="00A8261A" w:rsidRPr="00E71873" w:rsidRDefault="00A8261A" w:rsidP="0093798C">
      <w:pPr>
        <w:spacing w:line="240" w:lineRule="auto"/>
        <w:jc w:val="both"/>
        <w:rPr>
          <w:rFonts w:ascii="Arial" w:hAnsi="Arial" w:cs="Arial"/>
        </w:rPr>
      </w:pPr>
      <w:r w:rsidRPr="00E71873">
        <w:rPr>
          <w:rFonts w:ascii="Arial" w:hAnsi="Arial" w:cs="Arial"/>
        </w:rPr>
        <w:lastRenderedPageBreak/>
        <w:t>Ecuador se ha trasformado en un país tanto de tránsito como de destino para las personas migrantes y refugiadas que salen de Venezuela. En el 2018 se estima que alrededor de 617.000 venezolanos transitaron en el país hacia Perú y alrededor de 135.000 permanecieron en Ecuador (Fuente ACNUR). El enfoque de movilidad humana es fundamental en los contextos donde se implementan los programas de Aldeas Infantiles SOS, atravesando las metodologías desde el área programática, en Programas como Quito, Ibarra, Portoviejo y Guayaquil. Ante la compleja situación (económica, emocional y socio cultural) en la que migra la población de interés, a la cual se sumaron brotes esporádicos de xenofobia en las comunidades de acogida, durante el último año, se hace necesario proponer e implementar estrategias con el fin de que las comunidades receptoras perciban el fenómeno de la movilidad humana desde un enfoque de derechos e inclusión y se logre implementar una convivencia con base de una cultura de paz.</w:t>
      </w:r>
    </w:p>
    <w:p w14:paraId="4B1D09E5" w14:textId="77777777" w:rsidR="00A8261A" w:rsidRDefault="00A8261A" w:rsidP="0093798C">
      <w:pPr>
        <w:spacing w:line="240" w:lineRule="auto"/>
        <w:jc w:val="both"/>
        <w:rPr>
          <w:rFonts w:ascii="Arial" w:hAnsi="Arial" w:cs="Arial"/>
        </w:rPr>
      </w:pPr>
      <w:r w:rsidRPr="00E71873">
        <w:rPr>
          <w:rFonts w:ascii="Arial" w:hAnsi="Arial" w:cs="Arial"/>
        </w:rPr>
        <w:t>En este sentido, Aldeas Infantiles SOS Ecuador se ha visto en la necesidad de adaptar sus metodologías y fortalecer alianzas con organizaciones (internacionales, locales, comunitarias y privadas) que trabajan el tema de la movilidad humana, con el fin de acompañar a las familias, evitar la separación familiar,  promover un cuidado adecuado para los niños, niñas y adolescentes que se encuentran en dicha situación y sensibilizar a las comunidades a partir de un mensaje acertado para afrontar este fenómeno.</w:t>
      </w:r>
    </w:p>
    <w:p w14:paraId="34117AD2" w14:textId="77777777" w:rsidR="00E71873" w:rsidRDefault="00E71873" w:rsidP="0093798C">
      <w:pPr>
        <w:spacing w:line="240" w:lineRule="auto"/>
        <w:jc w:val="both"/>
        <w:rPr>
          <w:rFonts w:ascii="Arial" w:hAnsi="Arial" w:cs="Arial"/>
        </w:rPr>
      </w:pPr>
      <w:r>
        <w:rPr>
          <w:rFonts w:ascii="Arial" w:hAnsi="Arial" w:cs="Arial"/>
        </w:rPr>
        <w:t>Con estos elementos, Aldeas Infantiles SOS Ecuador requiere plasmar los mejores resultados que se han obtenido de la experienc</w:t>
      </w:r>
      <w:r w:rsidR="009A2907">
        <w:rPr>
          <w:rFonts w:ascii="Arial" w:hAnsi="Arial" w:cs="Arial"/>
        </w:rPr>
        <w:t xml:space="preserve">ia de transversalizar el componente de movilidad humana en toda la intervención. </w:t>
      </w:r>
    </w:p>
    <w:p w14:paraId="68F48A37" w14:textId="38171B11" w:rsidR="00E71D72" w:rsidRDefault="009A2907" w:rsidP="009A2907">
      <w:pPr>
        <w:spacing w:line="240" w:lineRule="auto"/>
        <w:jc w:val="both"/>
        <w:rPr>
          <w:rFonts w:ascii="Arial" w:hAnsi="Arial" w:cs="Arial"/>
        </w:rPr>
      </w:pPr>
      <w:r>
        <w:rPr>
          <w:rFonts w:ascii="Arial" w:hAnsi="Arial" w:cs="Arial"/>
        </w:rPr>
        <w:t>2. OBJETIVO GENERAL</w:t>
      </w:r>
    </w:p>
    <w:p w14:paraId="69762760" w14:textId="4ECA41A2" w:rsidR="00E71D72" w:rsidRDefault="00E71D72" w:rsidP="0093798C">
      <w:pPr>
        <w:pStyle w:val="Prrafodelista"/>
        <w:numPr>
          <w:ilvl w:val="0"/>
          <w:numId w:val="4"/>
        </w:numPr>
        <w:spacing w:line="240" w:lineRule="auto"/>
        <w:ind w:left="714" w:hanging="357"/>
        <w:jc w:val="both"/>
        <w:rPr>
          <w:rFonts w:ascii="Arial" w:hAnsi="Arial" w:cs="Arial"/>
        </w:rPr>
      </w:pPr>
      <w:r>
        <w:rPr>
          <w:rFonts w:ascii="Arial" w:hAnsi="Arial" w:cs="Arial"/>
        </w:rPr>
        <w:t xml:space="preserve">Obtener un documento donde se sistematice la experiencia de Aldeas Infantiles SOS Ecuador en la implementación del enfoque de movilidad humana en su modelo de gestión organizacional. </w:t>
      </w:r>
    </w:p>
    <w:p w14:paraId="4044C748" w14:textId="225A107F" w:rsidR="00E71D72" w:rsidRDefault="00596D35" w:rsidP="00E71D72">
      <w:pPr>
        <w:spacing w:line="240" w:lineRule="auto"/>
        <w:jc w:val="both"/>
        <w:rPr>
          <w:rFonts w:ascii="Arial" w:hAnsi="Arial" w:cs="Arial"/>
        </w:rPr>
      </w:pPr>
      <w:r>
        <w:rPr>
          <w:rFonts w:ascii="Arial" w:hAnsi="Arial" w:cs="Arial"/>
        </w:rPr>
        <w:t xml:space="preserve">2.1 OBJETIVOS ESPECÍFICOS </w:t>
      </w:r>
    </w:p>
    <w:p w14:paraId="7437A383" w14:textId="4F650AB0" w:rsidR="00596D35" w:rsidRDefault="00596D35" w:rsidP="0093798C">
      <w:pPr>
        <w:pStyle w:val="Prrafodelista"/>
        <w:numPr>
          <w:ilvl w:val="0"/>
          <w:numId w:val="4"/>
        </w:numPr>
        <w:spacing w:line="240" w:lineRule="auto"/>
        <w:ind w:left="714" w:hanging="357"/>
        <w:jc w:val="both"/>
        <w:rPr>
          <w:rFonts w:ascii="Arial" w:hAnsi="Arial" w:cs="Arial"/>
        </w:rPr>
      </w:pPr>
      <w:r>
        <w:rPr>
          <w:rFonts w:ascii="Arial" w:hAnsi="Arial" w:cs="Arial"/>
        </w:rPr>
        <w:t>Diseñar una metodología para la recopilación y sistematización de la información</w:t>
      </w:r>
      <w:r w:rsidR="00DC5F27">
        <w:rPr>
          <w:rFonts w:ascii="Arial" w:hAnsi="Arial" w:cs="Arial"/>
        </w:rPr>
        <w:t xml:space="preserve"> programática y estadísitica</w:t>
      </w:r>
      <w:r>
        <w:rPr>
          <w:rFonts w:ascii="Arial" w:hAnsi="Arial" w:cs="Arial"/>
        </w:rPr>
        <w:t>.</w:t>
      </w:r>
    </w:p>
    <w:p w14:paraId="7AA1C3A7" w14:textId="68396DCF" w:rsidR="00596D35" w:rsidRDefault="00596D35" w:rsidP="0093798C">
      <w:pPr>
        <w:pStyle w:val="Prrafodelista"/>
        <w:numPr>
          <w:ilvl w:val="0"/>
          <w:numId w:val="4"/>
        </w:numPr>
        <w:spacing w:line="240" w:lineRule="auto"/>
        <w:ind w:left="714" w:hanging="357"/>
        <w:jc w:val="both"/>
        <w:rPr>
          <w:rFonts w:ascii="Arial" w:hAnsi="Arial" w:cs="Arial"/>
        </w:rPr>
      </w:pPr>
      <w:r>
        <w:rPr>
          <w:rFonts w:ascii="Arial" w:hAnsi="Arial" w:cs="Arial"/>
        </w:rPr>
        <w:t xml:space="preserve">Sistematizar la experiencia de manera que se puedan evidenciar las </w:t>
      </w:r>
      <w:r w:rsidR="0093798C">
        <w:rPr>
          <w:rFonts w:ascii="Arial" w:hAnsi="Arial" w:cs="Arial"/>
        </w:rPr>
        <w:t>mejores prácticas</w:t>
      </w:r>
      <w:r>
        <w:rPr>
          <w:rFonts w:ascii="Arial" w:hAnsi="Arial" w:cs="Arial"/>
        </w:rPr>
        <w:t xml:space="preserve"> organizacionales para la implementación del enfoque de movilidad humana. </w:t>
      </w:r>
    </w:p>
    <w:p w14:paraId="3E43E0B6" w14:textId="5E0A3F3C" w:rsidR="00596D35" w:rsidRDefault="00596D35" w:rsidP="0093798C">
      <w:pPr>
        <w:pStyle w:val="Prrafodelista"/>
        <w:numPr>
          <w:ilvl w:val="0"/>
          <w:numId w:val="4"/>
        </w:numPr>
        <w:spacing w:line="240" w:lineRule="auto"/>
        <w:ind w:left="714" w:hanging="357"/>
        <w:jc w:val="both"/>
        <w:rPr>
          <w:rFonts w:ascii="Arial" w:hAnsi="Arial" w:cs="Arial"/>
        </w:rPr>
      </w:pPr>
      <w:r>
        <w:rPr>
          <w:rFonts w:ascii="Arial" w:hAnsi="Arial" w:cs="Arial"/>
        </w:rPr>
        <w:t>Obtener y sistematizar información estadística de los beneficiaros de los proyectos implementados.</w:t>
      </w:r>
    </w:p>
    <w:p w14:paraId="05A35B0B" w14:textId="3A5AFFFC" w:rsidR="00596D35" w:rsidRDefault="00596D35" w:rsidP="0093798C">
      <w:pPr>
        <w:pStyle w:val="Prrafodelista"/>
        <w:numPr>
          <w:ilvl w:val="0"/>
          <w:numId w:val="4"/>
        </w:numPr>
        <w:spacing w:line="240" w:lineRule="auto"/>
        <w:ind w:left="714" w:hanging="357"/>
        <w:jc w:val="both"/>
        <w:rPr>
          <w:rFonts w:ascii="Arial" w:hAnsi="Arial" w:cs="Arial"/>
        </w:rPr>
      </w:pPr>
      <w:r>
        <w:rPr>
          <w:rFonts w:ascii="Arial" w:hAnsi="Arial" w:cs="Arial"/>
        </w:rPr>
        <w:t>Diseñar una publicación digital de la información sistematizada.</w:t>
      </w:r>
    </w:p>
    <w:p w14:paraId="501B29FB" w14:textId="5B69FED4" w:rsidR="00596D35" w:rsidRDefault="0003467C" w:rsidP="0003467C">
      <w:pPr>
        <w:spacing w:line="240" w:lineRule="auto"/>
        <w:jc w:val="both"/>
        <w:rPr>
          <w:rFonts w:ascii="Arial" w:hAnsi="Arial" w:cs="Arial"/>
        </w:rPr>
      </w:pPr>
      <w:r>
        <w:rPr>
          <w:rFonts w:ascii="Arial" w:hAnsi="Arial" w:cs="Arial"/>
        </w:rPr>
        <w:t xml:space="preserve">3. DEFINICIONES Y CONSIDERACIONES GENERALES </w:t>
      </w:r>
    </w:p>
    <w:p w14:paraId="55A4E5B6" w14:textId="77777777" w:rsidR="0003467C" w:rsidRPr="00D922FC" w:rsidRDefault="0003467C" w:rsidP="0003467C">
      <w:pPr>
        <w:pStyle w:val="Ttulo3"/>
        <w:spacing w:line="240" w:lineRule="auto"/>
        <w:ind w:left="284"/>
        <w:rPr>
          <w:rFonts w:ascii="Arial" w:eastAsia="Calibri" w:hAnsi="Arial" w:cs="Arial"/>
          <w:bCs w:val="0"/>
          <w:color w:val="auto"/>
          <w:lang w:val="es-ES" w:bidi="ar-SA"/>
        </w:rPr>
      </w:pPr>
      <w:bookmarkStart w:id="1" w:name="_Toc336866603"/>
      <w:r w:rsidRPr="00D922FC">
        <w:rPr>
          <w:rFonts w:ascii="Arial" w:eastAsia="Calibri" w:hAnsi="Arial" w:cs="Arial"/>
          <w:bCs w:val="0"/>
          <w:color w:val="auto"/>
          <w:lang w:val="es-ES" w:bidi="ar-SA"/>
        </w:rPr>
        <w:t>Definiciones</w:t>
      </w:r>
      <w:bookmarkEnd w:id="1"/>
    </w:p>
    <w:p w14:paraId="320D5860" w14:textId="77777777" w:rsidR="0003467C" w:rsidRPr="00D922FC" w:rsidRDefault="0003467C" w:rsidP="0003467C">
      <w:pPr>
        <w:spacing w:line="240" w:lineRule="auto"/>
        <w:ind w:left="284"/>
        <w:jc w:val="both"/>
        <w:rPr>
          <w:rFonts w:ascii="Arial" w:hAnsi="Arial" w:cs="Arial"/>
        </w:rPr>
      </w:pPr>
      <w:r w:rsidRPr="00D922FC">
        <w:rPr>
          <w:rFonts w:ascii="Arial" w:hAnsi="Arial" w:cs="Arial"/>
        </w:rPr>
        <w:t xml:space="preserve">Se establece en los siguientes puntos las definiciones generales del presente documento: </w:t>
      </w:r>
    </w:p>
    <w:p w14:paraId="45042BDF" w14:textId="7DC9DB13" w:rsidR="0003467C" w:rsidRPr="0003467C" w:rsidRDefault="0003467C" w:rsidP="0093798C">
      <w:pPr>
        <w:pStyle w:val="Prrafodelista"/>
        <w:numPr>
          <w:ilvl w:val="0"/>
          <w:numId w:val="5"/>
        </w:numPr>
        <w:spacing w:line="240" w:lineRule="auto"/>
        <w:ind w:left="714" w:hanging="357"/>
        <w:contextualSpacing w:val="0"/>
        <w:jc w:val="both"/>
        <w:rPr>
          <w:rFonts w:ascii="Arial" w:hAnsi="Arial" w:cs="Arial"/>
          <w:b/>
          <w:bCs/>
          <w:color w:val="000000"/>
          <w:lang w:val="es-EC"/>
        </w:rPr>
      </w:pPr>
      <w:r w:rsidRPr="00D922FC">
        <w:rPr>
          <w:rFonts w:ascii="Arial" w:hAnsi="Arial" w:cs="Arial"/>
          <w:b/>
          <w:bCs/>
          <w:color w:val="000000"/>
          <w:lang w:val="es-EC"/>
        </w:rPr>
        <w:t xml:space="preserve">Consultor: </w:t>
      </w:r>
      <w:r w:rsidRPr="00D922FC">
        <w:rPr>
          <w:rFonts w:ascii="Arial" w:hAnsi="Arial" w:cs="Arial"/>
          <w:bCs/>
          <w:color w:val="000000"/>
          <w:lang w:val="es-EC"/>
        </w:rPr>
        <w:t>Persona natural o jurídica, nacional o extranjera, facultada para proveer los servicios de consultoría.</w:t>
      </w:r>
    </w:p>
    <w:p w14:paraId="7751BB47" w14:textId="77777777" w:rsidR="0003467C" w:rsidRPr="00D922FC" w:rsidRDefault="0003467C" w:rsidP="0093798C">
      <w:pPr>
        <w:pStyle w:val="Prrafodelista"/>
        <w:numPr>
          <w:ilvl w:val="0"/>
          <w:numId w:val="5"/>
        </w:numPr>
        <w:spacing w:line="240" w:lineRule="auto"/>
        <w:ind w:left="714" w:hanging="357"/>
        <w:contextualSpacing w:val="0"/>
        <w:jc w:val="both"/>
        <w:rPr>
          <w:rFonts w:ascii="Arial" w:hAnsi="Arial" w:cs="Arial"/>
          <w:b/>
          <w:bCs/>
          <w:color w:val="000000"/>
          <w:lang w:val="es-EC"/>
        </w:rPr>
      </w:pPr>
      <w:r w:rsidRPr="00D922FC">
        <w:rPr>
          <w:rFonts w:ascii="Arial" w:hAnsi="Arial" w:cs="Arial"/>
          <w:b/>
          <w:bCs/>
          <w:color w:val="000000"/>
          <w:lang w:val="es-EC"/>
        </w:rPr>
        <w:t xml:space="preserve">Contrato: </w:t>
      </w:r>
      <w:r w:rsidRPr="00D922FC">
        <w:rPr>
          <w:rFonts w:ascii="Arial" w:hAnsi="Arial" w:cs="Arial"/>
          <w:bCs/>
          <w:color w:val="000000"/>
          <w:lang w:val="es-EC"/>
        </w:rPr>
        <w:t>Es el instrumento jurídico en el cual se establecen los términos y condiciones de los servicios que la firma Consultora prestará a la Aldeas Infantiles SOS, que regula los derechos y obligaciones entre las partes.</w:t>
      </w:r>
    </w:p>
    <w:p w14:paraId="158A9B51" w14:textId="77777777" w:rsidR="0003467C" w:rsidRPr="00D922FC" w:rsidRDefault="0003467C" w:rsidP="0093798C">
      <w:pPr>
        <w:pStyle w:val="Prrafodelista"/>
        <w:numPr>
          <w:ilvl w:val="0"/>
          <w:numId w:val="5"/>
        </w:numPr>
        <w:spacing w:line="240" w:lineRule="auto"/>
        <w:ind w:left="714" w:hanging="357"/>
        <w:contextualSpacing w:val="0"/>
        <w:jc w:val="both"/>
        <w:rPr>
          <w:rFonts w:ascii="Arial" w:hAnsi="Arial" w:cs="Arial"/>
          <w:b/>
          <w:bCs/>
          <w:color w:val="000000"/>
          <w:lang w:val="es-EC"/>
        </w:rPr>
      </w:pPr>
      <w:r w:rsidRPr="00D922FC">
        <w:rPr>
          <w:rFonts w:ascii="Arial" w:hAnsi="Arial" w:cs="Arial"/>
          <w:b/>
          <w:bCs/>
          <w:color w:val="000000"/>
          <w:lang w:val="es-EC"/>
        </w:rPr>
        <w:t xml:space="preserve">Días calendario: </w:t>
      </w:r>
      <w:r w:rsidRPr="00D922FC">
        <w:rPr>
          <w:rFonts w:ascii="Arial" w:hAnsi="Arial" w:cs="Arial"/>
          <w:bCs/>
          <w:color w:val="000000"/>
          <w:lang w:val="es-EC"/>
        </w:rPr>
        <w:t>Periodo contado en días laborales que puede incluir sábados, domingos y feriados.</w:t>
      </w:r>
    </w:p>
    <w:p w14:paraId="0175241B" w14:textId="77777777" w:rsidR="0003467C" w:rsidRPr="00D922FC" w:rsidRDefault="0003467C" w:rsidP="0093798C">
      <w:pPr>
        <w:pStyle w:val="Prrafodelista"/>
        <w:numPr>
          <w:ilvl w:val="0"/>
          <w:numId w:val="5"/>
        </w:numPr>
        <w:spacing w:line="240" w:lineRule="auto"/>
        <w:ind w:left="714" w:hanging="357"/>
        <w:contextualSpacing w:val="0"/>
        <w:jc w:val="both"/>
        <w:rPr>
          <w:rFonts w:ascii="Arial" w:hAnsi="Arial" w:cs="Arial"/>
          <w:b/>
          <w:bCs/>
          <w:color w:val="000000"/>
          <w:lang w:val="es-EC"/>
        </w:rPr>
      </w:pPr>
      <w:r w:rsidRPr="00D922FC">
        <w:rPr>
          <w:rFonts w:ascii="Arial" w:hAnsi="Arial" w:cs="Arial"/>
          <w:b/>
          <w:bCs/>
          <w:color w:val="000000"/>
          <w:lang w:val="es-EC"/>
        </w:rPr>
        <w:lastRenderedPageBreak/>
        <w:t>Indicador:</w:t>
      </w:r>
      <w:r w:rsidRPr="00D922FC">
        <w:rPr>
          <w:rFonts w:ascii="Arial" w:hAnsi="Arial" w:cs="Arial"/>
          <w:bCs/>
          <w:color w:val="000000"/>
          <w:lang w:val="es-EC"/>
        </w:rPr>
        <w:t xml:space="preserve"> Es un instrumento para monitorear, predecir y administrar el desempeño necesario para alcanzar una meta determinada.</w:t>
      </w:r>
    </w:p>
    <w:p w14:paraId="05F6E3B3" w14:textId="77777777" w:rsidR="0003467C" w:rsidRPr="00D922FC" w:rsidRDefault="0003467C" w:rsidP="0093798C">
      <w:pPr>
        <w:pStyle w:val="Prrafodelista"/>
        <w:numPr>
          <w:ilvl w:val="0"/>
          <w:numId w:val="5"/>
        </w:numPr>
        <w:spacing w:line="240" w:lineRule="auto"/>
        <w:ind w:left="714" w:hanging="357"/>
        <w:contextualSpacing w:val="0"/>
        <w:jc w:val="both"/>
        <w:rPr>
          <w:rFonts w:ascii="Arial" w:hAnsi="Arial" w:cs="Arial"/>
          <w:b/>
          <w:bCs/>
          <w:color w:val="000000"/>
          <w:lang w:val="es-EC"/>
        </w:rPr>
      </w:pPr>
      <w:r w:rsidRPr="00D922FC">
        <w:rPr>
          <w:rFonts w:ascii="Arial" w:hAnsi="Arial" w:cs="Arial"/>
          <w:b/>
          <w:bCs/>
          <w:color w:val="000000"/>
          <w:lang w:val="es-EC"/>
        </w:rPr>
        <w:t xml:space="preserve">Negociación: </w:t>
      </w:r>
      <w:r w:rsidRPr="00D922FC">
        <w:rPr>
          <w:rFonts w:ascii="Arial" w:hAnsi="Arial" w:cs="Arial"/>
          <w:bCs/>
          <w:color w:val="000000"/>
          <w:lang w:val="es-EC"/>
        </w:rPr>
        <w:t>Proceso de revisión conjunta, entre la Comisión Técnica y el Adjudicatario, de las condiciones técnicas y económicas de la oferta, y que tiene por objeto acordar los aspectos técnicos, económicos y contractuales bajo los cuales se ejecutarán los servicios.</w:t>
      </w:r>
    </w:p>
    <w:p w14:paraId="6B89ECDE" w14:textId="77777777" w:rsidR="0003467C" w:rsidRPr="00D922FC" w:rsidRDefault="0003467C" w:rsidP="0093798C">
      <w:pPr>
        <w:pStyle w:val="Prrafodelista"/>
        <w:numPr>
          <w:ilvl w:val="0"/>
          <w:numId w:val="5"/>
        </w:numPr>
        <w:spacing w:line="240" w:lineRule="auto"/>
        <w:ind w:left="714" w:hanging="357"/>
        <w:contextualSpacing w:val="0"/>
        <w:jc w:val="both"/>
        <w:rPr>
          <w:rFonts w:ascii="Arial" w:hAnsi="Arial" w:cs="Arial"/>
          <w:b/>
          <w:bCs/>
          <w:color w:val="000000"/>
          <w:lang w:val="es-EC"/>
        </w:rPr>
      </w:pPr>
      <w:r w:rsidRPr="00D922FC">
        <w:rPr>
          <w:rFonts w:ascii="Arial" w:hAnsi="Arial" w:cs="Arial"/>
          <w:b/>
          <w:bCs/>
          <w:color w:val="000000"/>
          <w:lang w:val="es-EC"/>
        </w:rPr>
        <w:t xml:space="preserve">Oferta: </w:t>
      </w:r>
      <w:r w:rsidRPr="00D922FC">
        <w:rPr>
          <w:rFonts w:ascii="Arial" w:hAnsi="Arial" w:cs="Arial"/>
          <w:bCs/>
          <w:color w:val="000000"/>
          <w:lang w:val="es-EC"/>
        </w:rPr>
        <w:t>Es el conjunto de documentos y formularios entregados por el Oferente dentro del término establecido para el efecto que deberá entregar en dos sobres sellados.</w:t>
      </w:r>
    </w:p>
    <w:p w14:paraId="2550F7BF" w14:textId="77777777" w:rsidR="0003467C" w:rsidRPr="00D922FC" w:rsidRDefault="0003467C" w:rsidP="0093798C">
      <w:pPr>
        <w:pStyle w:val="Prrafodelista"/>
        <w:numPr>
          <w:ilvl w:val="0"/>
          <w:numId w:val="5"/>
        </w:numPr>
        <w:spacing w:line="240" w:lineRule="auto"/>
        <w:ind w:left="714" w:hanging="357"/>
        <w:contextualSpacing w:val="0"/>
        <w:jc w:val="both"/>
        <w:rPr>
          <w:rFonts w:ascii="Arial" w:hAnsi="Arial" w:cs="Arial"/>
          <w:b/>
          <w:bCs/>
          <w:color w:val="000000"/>
          <w:lang w:val="es-EC"/>
        </w:rPr>
      </w:pPr>
      <w:r w:rsidRPr="00D922FC">
        <w:rPr>
          <w:rFonts w:ascii="Arial" w:hAnsi="Arial" w:cs="Arial"/>
          <w:b/>
          <w:bCs/>
          <w:color w:val="000000"/>
          <w:lang w:val="es-EC"/>
        </w:rPr>
        <w:t xml:space="preserve">Oferente: </w:t>
      </w:r>
      <w:r w:rsidRPr="00D922FC">
        <w:rPr>
          <w:rFonts w:ascii="Arial" w:hAnsi="Arial" w:cs="Arial"/>
          <w:bCs/>
          <w:color w:val="000000"/>
          <w:lang w:val="es-EC"/>
        </w:rPr>
        <w:t>Es la persona natural, nacional (o extranjera), o asociación de este, legalmente constituidas para ofrecer servicios de consultoría.</w:t>
      </w:r>
    </w:p>
    <w:p w14:paraId="2E3D0E9D" w14:textId="77777777" w:rsidR="0003467C" w:rsidRPr="00D922FC" w:rsidRDefault="0003467C" w:rsidP="0093798C">
      <w:pPr>
        <w:pStyle w:val="Prrafodelista"/>
        <w:numPr>
          <w:ilvl w:val="0"/>
          <w:numId w:val="5"/>
        </w:numPr>
        <w:spacing w:line="240" w:lineRule="auto"/>
        <w:ind w:left="714" w:hanging="357"/>
        <w:contextualSpacing w:val="0"/>
        <w:jc w:val="both"/>
        <w:rPr>
          <w:rFonts w:ascii="Arial" w:hAnsi="Arial" w:cs="Arial"/>
          <w:b/>
          <w:bCs/>
          <w:color w:val="000000"/>
          <w:lang w:val="es-EC"/>
        </w:rPr>
      </w:pPr>
      <w:r w:rsidRPr="00D922FC">
        <w:rPr>
          <w:rFonts w:ascii="Arial" w:hAnsi="Arial" w:cs="Arial"/>
          <w:b/>
          <w:bCs/>
          <w:color w:val="000000"/>
          <w:lang w:val="es-EC"/>
        </w:rPr>
        <w:t xml:space="preserve">Plazo: </w:t>
      </w:r>
      <w:r w:rsidRPr="00D922FC">
        <w:rPr>
          <w:rFonts w:ascii="Arial" w:hAnsi="Arial" w:cs="Arial"/>
          <w:bCs/>
          <w:color w:val="000000"/>
          <w:lang w:val="es-EC"/>
        </w:rPr>
        <w:t>Periodo contado en días calendario sucesivos incluyendo sábados, domingos y feriados.</w:t>
      </w:r>
    </w:p>
    <w:p w14:paraId="776667A9" w14:textId="77777777" w:rsidR="0003467C" w:rsidRPr="00D922FC" w:rsidRDefault="0003467C" w:rsidP="0093798C">
      <w:pPr>
        <w:pStyle w:val="Prrafodelista"/>
        <w:numPr>
          <w:ilvl w:val="0"/>
          <w:numId w:val="5"/>
        </w:numPr>
        <w:spacing w:line="240" w:lineRule="auto"/>
        <w:ind w:left="714" w:hanging="357"/>
        <w:contextualSpacing w:val="0"/>
        <w:jc w:val="both"/>
        <w:rPr>
          <w:rFonts w:ascii="Arial" w:hAnsi="Arial" w:cs="Arial"/>
          <w:b/>
          <w:bCs/>
          <w:color w:val="000000"/>
          <w:lang w:val="es-EC"/>
        </w:rPr>
      </w:pPr>
      <w:r w:rsidRPr="00D922FC">
        <w:rPr>
          <w:rFonts w:ascii="Arial" w:hAnsi="Arial" w:cs="Arial"/>
          <w:b/>
          <w:bCs/>
          <w:color w:val="000000"/>
          <w:lang w:val="es-EC"/>
        </w:rPr>
        <w:t xml:space="preserve">Proceso: </w:t>
      </w:r>
      <w:r w:rsidRPr="00D922FC">
        <w:rPr>
          <w:rFonts w:ascii="Arial" w:hAnsi="Arial" w:cs="Arial"/>
          <w:bCs/>
          <w:color w:val="000000"/>
          <w:lang w:val="es-EC"/>
        </w:rPr>
        <w:t>Secuencia de actividades institucionales orientadas a generar un valor añadido a un disparador, para conseguir un resultado útil para el cliente interno, cliente externo (ciudadanía, empresa/organización y/o gobierno). Es una serie de tareas definibles, repetibles, predecibles y medibles.</w:t>
      </w:r>
      <w:r w:rsidRPr="00D922FC">
        <w:rPr>
          <w:rFonts w:ascii="Arial" w:hAnsi="Arial" w:cs="Arial"/>
          <w:b/>
          <w:bCs/>
          <w:color w:val="000000"/>
          <w:lang w:val="es-EC"/>
        </w:rPr>
        <w:t xml:space="preserve"> </w:t>
      </w:r>
    </w:p>
    <w:p w14:paraId="2EA3BB4D" w14:textId="5A554B05" w:rsidR="0003467C" w:rsidRPr="00DC4AF9" w:rsidRDefault="0003467C" w:rsidP="0093798C">
      <w:pPr>
        <w:pStyle w:val="Prrafodelista"/>
        <w:numPr>
          <w:ilvl w:val="0"/>
          <w:numId w:val="5"/>
        </w:numPr>
        <w:spacing w:line="240" w:lineRule="auto"/>
        <w:ind w:left="714" w:hanging="357"/>
        <w:contextualSpacing w:val="0"/>
        <w:jc w:val="both"/>
        <w:rPr>
          <w:rFonts w:ascii="Arial" w:hAnsi="Arial" w:cs="Arial"/>
          <w:b/>
          <w:bCs/>
          <w:color w:val="000000"/>
          <w:lang w:val="es-EC"/>
        </w:rPr>
      </w:pPr>
      <w:r w:rsidRPr="00D922FC">
        <w:rPr>
          <w:rFonts w:ascii="Arial" w:hAnsi="Arial" w:cs="Arial"/>
          <w:b/>
          <w:bCs/>
          <w:color w:val="000000"/>
          <w:lang w:val="es-EC"/>
        </w:rPr>
        <w:t xml:space="preserve">Servicio: </w:t>
      </w:r>
      <w:r w:rsidRPr="00D922FC">
        <w:rPr>
          <w:rFonts w:ascii="Arial" w:hAnsi="Arial" w:cs="Arial"/>
          <w:color w:val="000000"/>
          <w:lang w:val="es-EC"/>
        </w:rPr>
        <w:t xml:space="preserve">Toda prestación que brinda facilidades a un ciudadano para satisfacer una necesidad, consumo y/o requerimiento determinado. Un servicio puede necesitar de un grupo de trámites para poder ser brindado. </w:t>
      </w:r>
    </w:p>
    <w:p w14:paraId="43E65B84" w14:textId="44F71C23" w:rsidR="0003467C" w:rsidRDefault="0003467C" w:rsidP="0003467C">
      <w:pPr>
        <w:pStyle w:val="Prrafodelista"/>
        <w:spacing w:line="240" w:lineRule="auto"/>
        <w:contextualSpacing w:val="0"/>
        <w:jc w:val="both"/>
        <w:rPr>
          <w:rFonts w:ascii="Arial" w:hAnsi="Arial" w:cs="Arial"/>
          <w:b/>
          <w:bCs/>
          <w:color w:val="000000"/>
          <w:lang w:val="es-EC"/>
        </w:rPr>
      </w:pPr>
    </w:p>
    <w:p w14:paraId="1715EE5E" w14:textId="77777777" w:rsidR="0003467C" w:rsidRPr="00D922FC" w:rsidRDefault="0003467C" w:rsidP="0003467C">
      <w:pPr>
        <w:pStyle w:val="Ttulo3"/>
        <w:tabs>
          <w:tab w:val="left" w:pos="426"/>
        </w:tabs>
        <w:spacing w:after="240" w:line="240" w:lineRule="auto"/>
        <w:ind w:left="426"/>
        <w:rPr>
          <w:rFonts w:ascii="Arial" w:hAnsi="Arial" w:cs="Arial"/>
          <w:color w:val="000000"/>
          <w:lang w:val="es-EC"/>
        </w:rPr>
      </w:pPr>
      <w:bookmarkStart w:id="2" w:name="_Toc336866604"/>
      <w:r w:rsidRPr="00D922FC">
        <w:rPr>
          <w:rFonts w:ascii="Arial" w:hAnsi="Arial" w:cs="Arial"/>
          <w:color w:val="000000"/>
          <w:lang w:val="es-EC"/>
        </w:rPr>
        <w:t>CONSIDERACIONES</w:t>
      </w:r>
      <w:bookmarkEnd w:id="2"/>
      <w:r w:rsidRPr="00D922FC">
        <w:rPr>
          <w:rFonts w:ascii="Arial" w:hAnsi="Arial" w:cs="Arial"/>
          <w:color w:val="000000"/>
          <w:lang w:val="es-EC"/>
        </w:rPr>
        <w:t xml:space="preserve"> GENERALES</w:t>
      </w:r>
    </w:p>
    <w:p w14:paraId="3F66525B" w14:textId="77777777" w:rsidR="0003467C" w:rsidRPr="00D922FC" w:rsidRDefault="0003467C" w:rsidP="0003467C">
      <w:pPr>
        <w:widowControl w:val="0"/>
        <w:numPr>
          <w:ilvl w:val="1"/>
          <w:numId w:val="2"/>
        </w:numPr>
        <w:spacing w:line="240" w:lineRule="auto"/>
        <w:ind w:right="-2"/>
        <w:jc w:val="both"/>
        <w:rPr>
          <w:rFonts w:ascii="Arial" w:hAnsi="Arial" w:cs="Arial"/>
          <w:b/>
        </w:rPr>
      </w:pPr>
      <w:r w:rsidRPr="00D922FC">
        <w:rPr>
          <w:rFonts w:ascii="Arial" w:hAnsi="Arial" w:cs="Arial"/>
          <w:b/>
        </w:rPr>
        <w:t>ALCANCE CONSULTORÍA PROCESOS DE CAPACITACIÓN</w:t>
      </w:r>
    </w:p>
    <w:p w14:paraId="53724E77" w14:textId="2A417811" w:rsidR="0003467C" w:rsidRPr="00D922FC" w:rsidRDefault="0003467C" w:rsidP="0003467C">
      <w:pPr>
        <w:widowControl w:val="0"/>
        <w:numPr>
          <w:ilvl w:val="2"/>
          <w:numId w:val="2"/>
        </w:numPr>
        <w:spacing w:line="240" w:lineRule="auto"/>
        <w:ind w:right="-2"/>
        <w:jc w:val="both"/>
        <w:rPr>
          <w:rFonts w:ascii="Arial" w:hAnsi="Arial" w:cs="Arial"/>
          <w:b/>
        </w:rPr>
      </w:pPr>
      <w:r w:rsidRPr="00D922FC">
        <w:rPr>
          <w:rFonts w:ascii="Arial" w:hAnsi="Arial" w:cs="Arial"/>
          <w:b/>
        </w:rPr>
        <w:t xml:space="preserve">Sobre los procesos </w:t>
      </w:r>
      <w:r>
        <w:rPr>
          <w:rFonts w:ascii="Arial" w:hAnsi="Arial" w:cs="Arial"/>
          <w:b/>
        </w:rPr>
        <w:t>de recopilación de la información</w:t>
      </w:r>
      <w:r w:rsidRPr="00D922FC">
        <w:rPr>
          <w:rFonts w:ascii="Arial" w:hAnsi="Arial" w:cs="Arial"/>
          <w:b/>
        </w:rPr>
        <w:t>.</w:t>
      </w:r>
    </w:p>
    <w:p w14:paraId="5098026B" w14:textId="12E91BDF" w:rsidR="005A77A0" w:rsidRDefault="0003467C" w:rsidP="005A77A0">
      <w:pPr>
        <w:pStyle w:val="Prrafodelista"/>
        <w:spacing w:line="240" w:lineRule="auto"/>
        <w:contextualSpacing w:val="0"/>
        <w:jc w:val="both"/>
        <w:rPr>
          <w:rFonts w:ascii="Arial" w:hAnsi="Arial" w:cs="Arial"/>
          <w:bCs/>
          <w:color w:val="000000"/>
          <w:lang w:val="es-EC"/>
        </w:rPr>
      </w:pPr>
      <w:r>
        <w:rPr>
          <w:rFonts w:ascii="Arial" w:hAnsi="Arial" w:cs="Arial"/>
          <w:bCs/>
          <w:color w:val="000000"/>
          <w:lang w:val="es-EC"/>
        </w:rPr>
        <w:t xml:space="preserve">La Consultora seleccionada deberá consensuar con la Coordinadora de Movilidad Humana un cronograma de trabajo, donde se contemple la visita a los Programas para recopilar la información que se requiera, tanto para </w:t>
      </w:r>
      <w:r w:rsidR="00054AB1">
        <w:rPr>
          <w:rFonts w:ascii="Arial" w:hAnsi="Arial" w:cs="Arial"/>
          <w:bCs/>
          <w:color w:val="000000"/>
          <w:lang w:val="es-EC"/>
        </w:rPr>
        <w:t xml:space="preserve">la parte programática como para la parte estadística. </w:t>
      </w:r>
      <w:r w:rsidR="005A77A0">
        <w:rPr>
          <w:rFonts w:ascii="Arial" w:hAnsi="Arial" w:cs="Arial"/>
          <w:bCs/>
          <w:color w:val="000000"/>
          <w:lang w:val="es-EC"/>
        </w:rPr>
        <w:t>Deberá, además, presentar una metodología para la recopilación y procesamiento de la información.</w:t>
      </w:r>
    </w:p>
    <w:p w14:paraId="6A8ED6FE" w14:textId="44A1F0D4" w:rsidR="00054AB1" w:rsidRPr="005A77A0" w:rsidRDefault="00780E4C" w:rsidP="005A77A0">
      <w:pPr>
        <w:pStyle w:val="Prrafodelista"/>
        <w:numPr>
          <w:ilvl w:val="2"/>
          <w:numId w:val="2"/>
        </w:numPr>
        <w:spacing w:line="240" w:lineRule="auto"/>
        <w:jc w:val="both"/>
        <w:rPr>
          <w:rFonts w:ascii="Arial" w:hAnsi="Arial" w:cs="Arial"/>
          <w:b/>
          <w:bCs/>
          <w:color w:val="000000"/>
          <w:lang w:val="es-EC"/>
        </w:rPr>
      </w:pPr>
      <w:r w:rsidRPr="005A77A0">
        <w:rPr>
          <w:rFonts w:ascii="Arial" w:hAnsi="Arial" w:cs="Arial"/>
          <w:b/>
          <w:bCs/>
          <w:color w:val="000000"/>
          <w:lang w:val="es-EC"/>
        </w:rPr>
        <w:t xml:space="preserve">Sobre la sistematización de la información. </w:t>
      </w:r>
    </w:p>
    <w:p w14:paraId="283D001F" w14:textId="22BCE2A2" w:rsidR="00784075" w:rsidRPr="00D922FC" w:rsidRDefault="00784075" w:rsidP="0093798C">
      <w:pPr>
        <w:pStyle w:val="Sinespaciado"/>
        <w:tabs>
          <w:tab w:val="left" w:pos="709"/>
        </w:tabs>
        <w:spacing w:after="200"/>
        <w:ind w:left="360"/>
        <w:jc w:val="both"/>
        <w:rPr>
          <w:rFonts w:ascii="Arial" w:hAnsi="Arial" w:cs="Arial"/>
        </w:rPr>
      </w:pPr>
      <w:r w:rsidRPr="00D922FC">
        <w:rPr>
          <w:rFonts w:ascii="Arial" w:hAnsi="Arial" w:cs="Arial"/>
        </w:rPr>
        <w:t xml:space="preserve">La Consultora diseñará y presentará resultados </w:t>
      </w:r>
      <w:r>
        <w:rPr>
          <w:rFonts w:ascii="Arial" w:hAnsi="Arial" w:cs="Arial"/>
        </w:rPr>
        <w:t xml:space="preserve">parciales </w:t>
      </w:r>
      <w:r w:rsidRPr="00D922FC">
        <w:rPr>
          <w:rFonts w:ascii="Arial" w:hAnsi="Arial" w:cs="Arial"/>
        </w:rPr>
        <w:t xml:space="preserve">durante la etapa </w:t>
      </w:r>
      <w:r>
        <w:rPr>
          <w:rFonts w:ascii="Arial" w:hAnsi="Arial" w:cs="Arial"/>
        </w:rPr>
        <w:t xml:space="preserve">desarrollo. El montaje y </w:t>
      </w:r>
      <w:r w:rsidR="005A77A0">
        <w:rPr>
          <w:rFonts w:ascii="Arial" w:hAnsi="Arial" w:cs="Arial"/>
        </w:rPr>
        <w:t>contenido</w:t>
      </w:r>
      <w:r>
        <w:rPr>
          <w:rFonts w:ascii="Arial" w:hAnsi="Arial" w:cs="Arial"/>
        </w:rPr>
        <w:t xml:space="preserve"> serán establecidos de acuerdo a las prioridades y necesidades definidas por la Oficina Nacional de Aldeas Infantiles SOS Ecuador. </w:t>
      </w:r>
    </w:p>
    <w:p w14:paraId="473A7DFA" w14:textId="77777777" w:rsidR="00784075" w:rsidRPr="00D922FC" w:rsidRDefault="00784075" w:rsidP="0093798C">
      <w:pPr>
        <w:pStyle w:val="Sinespaciado"/>
        <w:tabs>
          <w:tab w:val="left" w:pos="709"/>
        </w:tabs>
        <w:spacing w:after="200"/>
        <w:ind w:left="360"/>
        <w:jc w:val="both"/>
        <w:rPr>
          <w:rFonts w:ascii="Arial" w:hAnsi="Arial" w:cs="Arial"/>
        </w:rPr>
      </w:pPr>
    </w:p>
    <w:p w14:paraId="29FFBC0F" w14:textId="77777777" w:rsidR="00784075" w:rsidRPr="00D922FC" w:rsidRDefault="00784075" w:rsidP="0093798C">
      <w:pPr>
        <w:pStyle w:val="Sinespaciado"/>
        <w:tabs>
          <w:tab w:val="left" w:pos="709"/>
        </w:tabs>
        <w:spacing w:after="200"/>
        <w:ind w:left="360"/>
        <w:jc w:val="both"/>
        <w:rPr>
          <w:rFonts w:ascii="Arial" w:hAnsi="Arial" w:cs="Arial"/>
        </w:rPr>
      </w:pPr>
      <w:r w:rsidRPr="00D922FC">
        <w:rPr>
          <w:rFonts w:ascii="Arial" w:hAnsi="Arial" w:cs="Arial"/>
        </w:rPr>
        <w:t>Con los siguientes aspectos a considerar:</w:t>
      </w:r>
    </w:p>
    <w:p w14:paraId="52DE55ED" w14:textId="77777777" w:rsidR="00784075" w:rsidRPr="00D922FC" w:rsidRDefault="00784075" w:rsidP="0093798C">
      <w:pPr>
        <w:pStyle w:val="Sinespaciado"/>
        <w:tabs>
          <w:tab w:val="left" w:pos="709"/>
        </w:tabs>
        <w:spacing w:after="200"/>
        <w:ind w:left="360"/>
        <w:jc w:val="both"/>
        <w:rPr>
          <w:rFonts w:ascii="Arial" w:hAnsi="Arial" w:cs="Arial"/>
        </w:rPr>
      </w:pPr>
    </w:p>
    <w:p w14:paraId="36935411" w14:textId="21598ED4" w:rsidR="00784075" w:rsidRDefault="00784075" w:rsidP="0093798C">
      <w:pPr>
        <w:pStyle w:val="Prrafodelista"/>
        <w:numPr>
          <w:ilvl w:val="0"/>
          <w:numId w:val="6"/>
        </w:numPr>
        <w:spacing w:line="240" w:lineRule="auto"/>
        <w:ind w:left="1003" w:hanging="357"/>
        <w:jc w:val="both"/>
        <w:rPr>
          <w:rFonts w:ascii="Arial" w:hAnsi="Arial" w:cs="Arial"/>
        </w:rPr>
      </w:pPr>
      <w:r w:rsidRPr="00D922FC">
        <w:rPr>
          <w:rFonts w:ascii="Arial" w:hAnsi="Arial" w:cs="Arial"/>
        </w:rPr>
        <w:t>Permita diseñar un informe general sobre los procesos desarrollados contextualizando a los documentos y</w:t>
      </w:r>
      <w:r w:rsidR="005A77A0">
        <w:rPr>
          <w:rFonts w:ascii="Arial" w:hAnsi="Arial" w:cs="Arial"/>
        </w:rPr>
        <w:t xml:space="preserve"> </w:t>
      </w:r>
      <w:r w:rsidR="00A165EE">
        <w:rPr>
          <w:rFonts w:ascii="Arial" w:hAnsi="Arial" w:cs="Arial"/>
        </w:rPr>
        <w:t xml:space="preserve">estadísticas. </w:t>
      </w:r>
    </w:p>
    <w:p w14:paraId="75775CE9" w14:textId="6486CE36" w:rsidR="00A165EE" w:rsidRDefault="00A165EE" w:rsidP="0093798C">
      <w:pPr>
        <w:pStyle w:val="Prrafodelista"/>
        <w:numPr>
          <w:ilvl w:val="0"/>
          <w:numId w:val="6"/>
        </w:numPr>
        <w:spacing w:line="240" w:lineRule="auto"/>
        <w:jc w:val="both"/>
        <w:rPr>
          <w:rFonts w:ascii="Arial" w:hAnsi="Arial" w:cs="Arial"/>
        </w:rPr>
      </w:pPr>
      <w:r>
        <w:rPr>
          <w:rFonts w:ascii="Arial" w:hAnsi="Arial" w:cs="Arial"/>
        </w:rPr>
        <w:lastRenderedPageBreak/>
        <w:t xml:space="preserve">Las estadísticas permitirán la visualización de las condiciones legales, sociales y económicas de los y las beneficiarios del Proyecto. </w:t>
      </w:r>
    </w:p>
    <w:p w14:paraId="22A1E9ED" w14:textId="7FADD801" w:rsidR="00A165EE" w:rsidRDefault="00A165EE" w:rsidP="00A165EE">
      <w:pPr>
        <w:spacing w:after="0" w:line="240" w:lineRule="auto"/>
        <w:jc w:val="both"/>
        <w:rPr>
          <w:rFonts w:ascii="Arial" w:hAnsi="Arial" w:cs="Arial"/>
        </w:rPr>
      </w:pPr>
    </w:p>
    <w:p w14:paraId="2210F799" w14:textId="77777777" w:rsidR="00A165EE" w:rsidRPr="00D922FC" w:rsidRDefault="00A165EE" w:rsidP="00A165EE">
      <w:pPr>
        <w:widowControl w:val="0"/>
        <w:spacing w:line="240" w:lineRule="auto"/>
        <w:ind w:right="-2"/>
        <w:jc w:val="both"/>
        <w:rPr>
          <w:rFonts w:ascii="Arial" w:hAnsi="Arial" w:cs="Arial"/>
          <w:b/>
        </w:rPr>
      </w:pPr>
      <w:r w:rsidRPr="00D922FC">
        <w:rPr>
          <w:rFonts w:ascii="Arial" w:hAnsi="Arial" w:cs="Arial"/>
          <w:b/>
        </w:rPr>
        <w:t>PRESUPUESTO REFERENCIAL</w:t>
      </w:r>
    </w:p>
    <w:p w14:paraId="7FF76DF6" w14:textId="77777777" w:rsidR="00A165EE" w:rsidRDefault="00A165EE" w:rsidP="0093798C">
      <w:pPr>
        <w:tabs>
          <w:tab w:val="num" w:pos="576"/>
        </w:tabs>
        <w:spacing w:line="240" w:lineRule="auto"/>
        <w:jc w:val="both"/>
        <w:rPr>
          <w:rFonts w:ascii="Arial" w:hAnsi="Arial" w:cs="Arial"/>
        </w:rPr>
      </w:pPr>
      <w:r w:rsidRPr="00B8091C">
        <w:rPr>
          <w:rFonts w:ascii="Arial" w:hAnsi="Arial" w:cs="Arial"/>
        </w:rPr>
        <w:t>Aldeas Infantiles SOS solicita que el consultor/a realice la propuesta económica de acuerdo a los productos esperados en el presente documento</w:t>
      </w:r>
      <w:r>
        <w:rPr>
          <w:rFonts w:ascii="Arial" w:hAnsi="Arial" w:cs="Arial"/>
        </w:rPr>
        <w:t xml:space="preserve">, tomando como referencia los precios del mercado. </w:t>
      </w:r>
    </w:p>
    <w:p w14:paraId="4B449B91" w14:textId="52427E36" w:rsidR="00A165EE" w:rsidRDefault="00A165EE" w:rsidP="00A165EE">
      <w:pPr>
        <w:spacing w:after="0" w:line="240" w:lineRule="auto"/>
        <w:jc w:val="both"/>
        <w:rPr>
          <w:rFonts w:ascii="Arial" w:hAnsi="Arial" w:cs="Arial"/>
        </w:rPr>
      </w:pPr>
    </w:p>
    <w:p w14:paraId="3A232460" w14:textId="6EEA3323" w:rsidR="00A165EE" w:rsidRPr="0093798C" w:rsidRDefault="00A165EE" w:rsidP="00A165EE">
      <w:pPr>
        <w:spacing w:after="0" w:line="240" w:lineRule="auto"/>
        <w:jc w:val="both"/>
        <w:rPr>
          <w:rFonts w:ascii="Arial" w:hAnsi="Arial" w:cs="Arial"/>
          <w:b/>
        </w:rPr>
      </w:pPr>
    </w:p>
    <w:p w14:paraId="29B8BAD4" w14:textId="162D91E3" w:rsidR="00A165EE" w:rsidRPr="0093798C" w:rsidRDefault="00A165EE" w:rsidP="00A165EE">
      <w:pPr>
        <w:spacing w:after="0" w:line="240" w:lineRule="auto"/>
        <w:jc w:val="both"/>
        <w:rPr>
          <w:rFonts w:ascii="Arial" w:hAnsi="Arial" w:cs="Arial"/>
          <w:b/>
        </w:rPr>
      </w:pPr>
      <w:r w:rsidRPr="0093798C">
        <w:rPr>
          <w:rFonts w:ascii="Arial" w:hAnsi="Arial" w:cs="Arial"/>
          <w:b/>
        </w:rPr>
        <w:t xml:space="preserve">4.PRODUCTOS ESPERADOS </w:t>
      </w:r>
    </w:p>
    <w:p w14:paraId="6D426670" w14:textId="26FA7E3E" w:rsidR="00EC1B64" w:rsidRDefault="00EC1B64" w:rsidP="00A165EE">
      <w:pPr>
        <w:spacing w:after="0" w:line="240" w:lineRule="auto"/>
        <w:jc w:val="both"/>
        <w:rPr>
          <w:rFonts w:ascii="Arial" w:hAnsi="Arial" w:cs="Arial"/>
        </w:rPr>
      </w:pPr>
    </w:p>
    <w:p w14:paraId="1540F1FD" w14:textId="355478E5" w:rsidR="00312DDC" w:rsidRPr="0093798C" w:rsidRDefault="00312DDC" w:rsidP="0093798C">
      <w:pPr>
        <w:pStyle w:val="RDTitel"/>
        <w:framePr w:w="0" w:hRule="auto" w:hSpace="0" w:wrap="auto" w:vAnchor="margin" w:hAnchor="text" w:xAlign="left" w:yAlign="inline"/>
        <w:pBdr>
          <w:top w:val="none" w:sz="0" w:space="0" w:color="auto"/>
          <w:left w:val="none" w:sz="0" w:space="0" w:color="auto"/>
          <w:bottom w:val="none" w:sz="0" w:space="0" w:color="auto"/>
          <w:right w:val="none" w:sz="0" w:space="0" w:color="auto"/>
        </w:pBdr>
        <w:spacing w:afterLines="200" w:after="480"/>
        <w:jc w:val="both"/>
        <w:rPr>
          <w:rFonts w:cs="Arial"/>
          <w:color w:val="auto"/>
          <w:sz w:val="22"/>
          <w:szCs w:val="22"/>
        </w:rPr>
      </w:pPr>
      <w:r w:rsidRPr="00603E2C">
        <w:rPr>
          <w:rFonts w:eastAsia="Calibri" w:cs="Arial"/>
          <w:b w:val="0"/>
          <w:color w:val="auto"/>
          <w:spacing w:val="0"/>
          <w:sz w:val="22"/>
          <w:szCs w:val="22"/>
        </w:rPr>
        <w:t xml:space="preserve">A </w:t>
      </w:r>
      <w:r w:rsidR="0093798C" w:rsidRPr="00603E2C">
        <w:rPr>
          <w:rFonts w:eastAsia="Calibri" w:cs="Arial"/>
          <w:b w:val="0"/>
          <w:color w:val="auto"/>
          <w:spacing w:val="0"/>
          <w:sz w:val="22"/>
          <w:szCs w:val="22"/>
        </w:rPr>
        <w:t>continuación,</w:t>
      </w:r>
      <w:r w:rsidRPr="00603E2C">
        <w:rPr>
          <w:rFonts w:eastAsia="Calibri" w:cs="Arial"/>
          <w:b w:val="0"/>
          <w:color w:val="auto"/>
          <w:spacing w:val="0"/>
          <w:sz w:val="22"/>
          <w:szCs w:val="22"/>
        </w:rPr>
        <w:t xml:space="preserve"> se enlistan los productos a ser entregados por la Consultora o Consultor para </w:t>
      </w:r>
      <w:r>
        <w:rPr>
          <w:rFonts w:eastAsia="Calibri" w:cs="Arial"/>
          <w:b w:val="0"/>
          <w:color w:val="auto"/>
          <w:spacing w:val="0"/>
          <w:sz w:val="22"/>
          <w:szCs w:val="22"/>
        </w:rPr>
        <w:t xml:space="preserve">la:  </w:t>
      </w:r>
      <w:r>
        <w:rPr>
          <w:rFonts w:cs="Arial"/>
          <w:color w:val="auto"/>
          <w:sz w:val="22"/>
          <w:szCs w:val="22"/>
        </w:rPr>
        <w:t xml:space="preserve">CONSULTORÍA PARA LA SISTEMATIZACIÓN DE LA INFORMACIÓN GENERADA A PARTIR DE LA IMPLEMENTACIÓN DE LOS PROYECTOS DE MOVILIDAD HUMANA EN LA INTERVENCIÓN DE ALDEAS INFANTILES SOS. </w:t>
      </w:r>
    </w:p>
    <w:p w14:paraId="7C309766" w14:textId="284B9D10" w:rsidR="0002689C" w:rsidRPr="0093798C" w:rsidRDefault="00312DDC" w:rsidP="0093798C">
      <w:pPr>
        <w:pStyle w:val="RDTitel"/>
        <w:framePr w:w="0" w:hRule="auto" w:hSpace="0" w:wrap="auto" w:vAnchor="margin" w:hAnchor="text" w:xAlign="left" w:yAlign="inline"/>
        <w:pBdr>
          <w:top w:val="none" w:sz="0" w:space="0" w:color="auto"/>
          <w:left w:val="none" w:sz="0" w:space="0" w:color="auto"/>
          <w:bottom w:val="none" w:sz="0" w:space="0" w:color="auto"/>
          <w:right w:val="none" w:sz="0" w:space="0" w:color="auto"/>
        </w:pBdr>
        <w:spacing w:afterLines="200" w:after="480"/>
        <w:jc w:val="both"/>
        <w:rPr>
          <w:rFonts w:eastAsia="Calibri" w:cs="Arial"/>
          <w:b w:val="0"/>
          <w:color w:val="auto"/>
          <w:spacing w:val="0"/>
          <w:sz w:val="22"/>
          <w:szCs w:val="22"/>
        </w:rPr>
      </w:pPr>
      <w:r w:rsidRPr="00603E2C">
        <w:rPr>
          <w:rFonts w:eastAsia="Calibri" w:cs="Arial"/>
          <w:b w:val="0"/>
          <w:color w:val="auto"/>
          <w:spacing w:val="0"/>
          <w:sz w:val="22"/>
          <w:szCs w:val="22"/>
        </w:rPr>
        <w:t>La Consultora podrá ajustar y/o añadir otros entregables, pero no eliminar, los detallados a continuación:</w:t>
      </w:r>
    </w:p>
    <w:tbl>
      <w:tblPr>
        <w:tblStyle w:val="Tablaconcuadrcula"/>
        <w:tblW w:w="0" w:type="auto"/>
        <w:tblLook w:val="04A0" w:firstRow="1" w:lastRow="0" w:firstColumn="1" w:lastColumn="0" w:noHBand="0" w:noVBand="1"/>
      </w:tblPr>
      <w:tblGrid>
        <w:gridCol w:w="1271"/>
        <w:gridCol w:w="2126"/>
        <w:gridCol w:w="3365"/>
        <w:gridCol w:w="2254"/>
      </w:tblGrid>
      <w:tr w:rsidR="0002689C" w14:paraId="739F9785" w14:textId="77777777" w:rsidTr="0076197D">
        <w:tc>
          <w:tcPr>
            <w:tcW w:w="1271" w:type="dxa"/>
          </w:tcPr>
          <w:p w14:paraId="240AF348" w14:textId="5E8F9655" w:rsidR="0002689C" w:rsidRDefault="0076197D" w:rsidP="00A165EE">
            <w:pPr>
              <w:spacing w:after="0" w:line="240" w:lineRule="auto"/>
              <w:jc w:val="both"/>
              <w:rPr>
                <w:rFonts w:ascii="Arial" w:hAnsi="Arial" w:cs="Arial"/>
              </w:rPr>
            </w:pPr>
            <w:r>
              <w:rPr>
                <w:rFonts w:ascii="Arial" w:hAnsi="Arial" w:cs="Arial"/>
              </w:rPr>
              <w:t>N</w:t>
            </w:r>
            <w:r w:rsidR="00A946EC">
              <w:rPr>
                <w:rFonts w:ascii="Arial" w:hAnsi="Arial" w:cs="Arial"/>
              </w:rPr>
              <w:t>°</w:t>
            </w:r>
          </w:p>
        </w:tc>
        <w:tc>
          <w:tcPr>
            <w:tcW w:w="2126" w:type="dxa"/>
          </w:tcPr>
          <w:p w14:paraId="5323E3F3" w14:textId="04EE26E1" w:rsidR="0002689C" w:rsidRDefault="0076197D" w:rsidP="00A165EE">
            <w:pPr>
              <w:spacing w:after="0" w:line="240" w:lineRule="auto"/>
              <w:jc w:val="both"/>
              <w:rPr>
                <w:rFonts w:ascii="Arial" w:hAnsi="Arial" w:cs="Arial"/>
              </w:rPr>
            </w:pPr>
            <w:r>
              <w:rPr>
                <w:rFonts w:ascii="Arial" w:hAnsi="Arial" w:cs="Arial"/>
              </w:rPr>
              <w:t xml:space="preserve">Tipo </w:t>
            </w:r>
          </w:p>
        </w:tc>
        <w:tc>
          <w:tcPr>
            <w:tcW w:w="3365" w:type="dxa"/>
          </w:tcPr>
          <w:p w14:paraId="22ECD678" w14:textId="31737420" w:rsidR="0002689C" w:rsidRDefault="0076197D" w:rsidP="00A165EE">
            <w:pPr>
              <w:spacing w:after="0" w:line="240" w:lineRule="auto"/>
              <w:jc w:val="both"/>
              <w:rPr>
                <w:rFonts w:ascii="Arial" w:hAnsi="Arial" w:cs="Arial"/>
              </w:rPr>
            </w:pPr>
            <w:r>
              <w:rPr>
                <w:rFonts w:ascii="Arial" w:hAnsi="Arial" w:cs="Arial"/>
              </w:rPr>
              <w:t>Descripción</w:t>
            </w:r>
          </w:p>
        </w:tc>
        <w:tc>
          <w:tcPr>
            <w:tcW w:w="2254" w:type="dxa"/>
          </w:tcPr>
          <w:p w14:paraId="72EC705D" w14:textId="189B3EAA" w:rsidR="0002689C" w:rsidRDefault="0076197D" w:rsidP="00A165EE">
            <w:pPr>
              <w:spacing w:after="0" w:line="240" w:lineRule="auto"/>
              <w:jc w:val="both"/>
              <w:rPr>
                <w:rFonts w:ascii="Arial" w:hAnsi="Arial" w:cs="Arial"/>
              </w:rPr>
            </w:pPr>
            <w:r>
              <w:rPr>
                <w:rFonts w:ascii="Arial" w:hAnsi="Arial" w:cs="Arial"/>
              </w:rPr>
              <w:t>Fecha de entrega</w:t>
            </w:r>
          </w:p>
        </w:tc>
      </w:tr>
      <w:tr w:rsidR="0002689C" w14:paraId="08A25FF1" w14:textId="77777777" w:rsidTr="0076197D">
        <w:tc>
          <w:tcPr>
            <w:tcW w:w="1271" w:type="dxa"/>
          </w:tcPr>
          <w:p w14:paraId="261FA3A1" w14:textId="70F853E8" w:rsidR="0002689C" w:rsidRDefault="00AC0640" w:rsidP="0076197D">
            <w:pPr>
              <w:spacing w:line="240" w:lineRule="auto"/>
              <w:jc w:val="both"/>
              <w:rPr>
                <w:rFonts w:ascii="Arial" w:hAnsi="Arial" w:cs="Arial"/>
              </w:rPr>
            </w:pPr>
            <w:r>
              <w:rPr>
                <w:rFonts w:ascii="Arial" w:hAnsi="Arial" w:cs="Arial"/>
              </w:rPr>
              <w:t>Producto 0</w:t>
            </w:r>
          </w:p>
        </w:tc>
        <w:tc>
          <w:tcPr>
            <w:tcW w:w="2126" w:type="dxa"/>
          </w:tcPr>
          <w:p w14:paraId="26D518D4" w14:textId="21C7544D" w:rsidR="0002689C" w:rsidRDefault="00824576" w:rsidP="0076197D">
            <w:pPr>
              <w:spacing w:line="240" w:lineRule="auto"/>
              <w:jc w:val="both"/>
              <w:rPr>
                <w:rFonts w:ascii="Arial" w:hAnsi="Arial" w:cs="Arial"/>
              </w:rPr>
            </w:pPr>
            <w:r>
              <w:rPr>
                <w:rFonts w:ascii="Arial" w:hAnsi="Arial" w:cs="Arial"/>
              </w:rPr>
              <w:t>Documento digital</w:t>
            </w:r>
          </w:p>
        </w:tc>
        <w:tc>
          <w:tcPr>
            <w:tcW w:w="3365" w:type="dxa"/>
          </w:tcPr>
          <w:p w14:paraId="7EB5498C" w14:textId="77777777" w:rsidR="0076197D" w:rsidRPr="0076197D" w:rsidRDefault="0076197D" w:rsidP="0093798C">
            <w:pPr>
              <w:spacing w:line="240" w:lineRule="auto"/>
              <w:jc w:val="both"/>
              <w:rPr>
                <w:rFonts w:ascii="Arial" w:hAnsi="Arial" w:cs="Arial"/>
                <w:b/>
                <w:bCs/>
                <w:color w:val="000000"/>
                <w:lang w:val="es-EC"/>
              </w:rPr>
            </w:pPr>
            <w:r w:rsidRPr="0076197D">
              <w:rPr>
                <w:rFonts w:ascii="Arial" w:hAnsi="Arial" w:cs="Arial"/>
                <w:b/>
                <w:bCs/>
                <w:color w:val="000000"/>
                <w:lang w:val="es-EC"/>
              </w:rPr>
              <w:t xml:space="preserve">Plan de trabajo que contiene metodología y cronograma. </w:t>
            </w:r>
          </w:p>
          <w:p w14:paraId="58263F7A" w14:textId="77777777" w:rsidR="0002689C" w:rsidRDefault="0002689C" w:rsidP="00A165EE">
            <w:pPr>
              <w:spacing w:after="0" w:line="240" w:lineRule="auto"/>
              <w:jc w:val="both"/>
              <w:rPr>
                <w:rFonts w:ascii="Arial" w:hAnsi="Arial" w:cs="Arial"/>
              </w:rPr>
            </w:pPr>
          </w:p>
        </w:tc>
        <w:tc>
          <w:tcPr>
            <w:tcW w:w="2254" w:type="dxa"/>
          </w:tcPr>
          <w:p w14:paraId="4E5E0994" w14:textId="40A7A3B3" w:rsidR="0002689C" w:rsidRDefault="00824576" w:rsidP="00A165EE">
            <w:pPr>
              <w:spacing w:after="0" w:line="240" w:lineRule="auto"/>
              <w:jc w:val="both"/>
              <w:rPr>
                <w:rFonts w:ascii="Arial" w:hAnsi="Arial" w:cs="Arial"/>
              </w:rPr>
            </w:pPr>
            <w:r>
              <w:rPr>
                <w:rFonts w:ascii="Arial" w:hAnsi="Arial" w:cs="Arial"/>
              </w:rPr>
              <w:t xml:space="preserve">5 días calendario a partir de la firma del contrato. </w:t>
            </w:r>
          </w:p>
        </w:tc>
      </w:tr>
      <w:tr w:rsidR="0002689C" w14:paraId="6F48225C" w14:textId="77777777" w:rsidTr="0076197D">
        <w:tc>
          <w:tcPr>
            <w:tcW w:w="1271" w:type="dxa"/>
          </w:tcPr>
          <w:p w14:paraId="5847469D" w14:textId="5D93B8E7" w:rsidR="0002689C" w:rsidRDefault="00AC0640" w:rsidP="00A165EE">
            <w:pPr>
              <w:spacing w:after="0" w:line="240" w:lineRule="auto"/>
              <w:jc w:val="both"/>
              <w:rPr>
                <w:rFonts w:ascii="Arial" w:hAnsi="Arial" w:cs="Arial"/>
              </w:rPr>
            </w:pPr>
            <w:r>
              <w:rPr>
                <w:rFonts w:ascii="Arial" w:hAnsi="Arial" w:cs="Arial"/>
              </w:rPr>
              <w:t>Producto 1</w:t>
            </w:r>
          </w:p>
        </w:tc>
        <w:tc>
          <w:tcPr>
            <w:tcW w:w="2126" w:type="dxa"/>
          </w:tcPr>
          <w:p w14:paraId="416CD95D" w14:textId="765045B9" w:rsidR="0002689C" w:rsidRDefault="00824576" w:rsidP="00A165EE">
            <w:pPr>
              <w:spacing w:after="0" w:line="240" w:lineRule="auto"/>
              <w:jc w:val="both"/>
              <w:rPr>
                <w:rFonts w:ascii="Arial" w:hAnsi="Arial" w:cs="Arial"/>
              </w:rPr>
            </w:pPr>
            <w:r>
              <w:rPr>
                <w:rFonts w:ascii="Arial" w:hAnsi="Arial" w:cs="Arial"/>
              </w:rPr>
              <w:t xml:space="preserve">Documento digital </w:t>
            </w:r>
          </w:p>
        </w:tc>
        <w:tc>
          <w:tcPr>
            <w:tcW w:w="3365" w:type="dxa"/>
          </w:tcPr>
          <w:p w14:paraId="50F4C2FA" w14:textId="0DDC3897" w:rsidR="0076197D" w:rsidRPr="0076197D" w:rsidRDefault="0076197D" w:rsidP="0093798C">
            <w:pPr>
              <w:spacing w:line="240" w:lineRule="auto"/>
              <w:jc w:val="both"/>
              <w:rPr>
                <w:rFonts w:ascii="Arial" w:hAnsi="Arial" w:cs="Arial"/>
                <w:b/>
                <w:bCs/>
                <w:color w:val="000000"/>
                <w:lang w:val="es-EC"/>
              </w:rPr>
            </w:pPr>
            <w:r w:rsidRPr="0076197D">
              <w:rPr>
                <w:rFonts w:ascii="Arial" w:hAnsi="Arial" w:cs="Arial"/>
                <w:b/>
                <w:bCs/>
                <w:color w:val="000000"/>
                <w:lang w:val="es-EC"/>
              </w:rPr>
              <w:t>Documento digital diagramado donde se recopile y sistematice las principales experiencias en la ejecución del enfoque de movilidad humana en el modelo programático organizacional, en cada programa donde se han ejecutado proyectos específicos de movilidad humana y los lineamientos trazados desde Oficina Nacional</w:t>
            </w:r>
            <w:r w:rsidR="009C2960">
              <w:rPr>
                <w:rFonts w:ascii="Arial" w:hAnsi="Arial" w:cs="Arial"/>
                <w:b/>
                <w:bCs/>
                <w:color w:val="000000"/>
                <w:lang w:val="es-EC"/>
              </w:rPr>
              <w:t xml:space="preserve">: enfoque, </w:t>
            </w:r>
            <w:r w:rsidR="00A30B6B">
              <w:rPr>
                <w:rFonts w:ascii="Arial" w:hAnsi="Arial" w:cs="Arial"/>
                <w:b/>
                <w:bCs/>
                <w:color w:val="000000"/>
                <w:lang w:val="es-EC"/>
              </w:rPr>
              <w:t xml:space="preserve">etapas factores. </w:t>
            </w:r>
          </w:p>
          <w:p w14:paraId="07DBA6F2" w14:textId="77777777" w:rsidR="0002689C" w:rsidRDefault="0002689C" w:rsidP="00A165EE">
            <w:pPr>
              <w:spacing w:after="0" w:line="240" w:lineRule="auto"/>
              <w:jc w:val="both"/>
              <w:rPr>
                <w:rFonts w:ascii="Arial" w:hAnsi="Arial" w:cs="Arial"/>
              </w:rPr>
            </w:pPr>
          </w:p>
        </w:tc>
        <w:tc>
          <w:tcPr>
            <w:tcW w:w="2254" w:type="dxa"/>
          </w:tcPr>
          <w:p w14:paraId="10A04372" w14:textId="1FA02C35" w:rsidR="0002689C" w:rsidRDefault="00824576" w:rsidP="00A165EE">
            <w:pPr>
              <w:spacing w:after="0" w:line="240" w:lineRule="auto"/>
              <w:jc w:val="both"/>
              <w:rPr>
                <w:rFonts w:ascii="Arial" w:hAnsi="Arial" w:cs="Arial"/>
              </w:rPr>
            </w:pPr>
            <w:r>
              <w:rPr>
                <w:rFonts w:ascii="Arial" w:hAnsi="Arial" w:cs="Arial"/>
              </w:rPr>
              <w:t>A los 25 días calendarios a partir de la firma del contrato.</w:t>
            </w:r>
          </w:p>
        </w:tc>
      </w:tr>
      <w:tr w:rsidR="0002689C" w14:paraId="44059AF1" w14:textId="77777777" w:rsidTr="0076197D">
        <w:tc>
          <w:tcPr>
            <w:tcW w:w="1271" w:type="dxa"/>
          </w:tcPr>
          <w:p w14:paraId="3D5B1B3C" w14:textId="3BAD25AC" w:rsidR="0002689C" w:rsidRDefault="00AC0640" w:rsidP="00A165EE">
            <w:pPr>
              <w:spacing w:after="0" w:line="240" w:lineRule="auto"/>
              <w:jc w:val="both"/>
              <w:rPr>
                <w:rFonts w:ascii="Arial" w:hAnsi="Arial" w:cs="Arial"/>
              </w:rPr>
            </w:pPr>
            <w:r>
              <w:rPr>
                <w:rFonts w:ascii="Arial" w:hAnsi="Arial" w:cs="Arial"/>
              </w:rPr>
              <w:t>Producto 2</w:t>
            </w:r>
          </w:p>
        </w:tc>
        <w:tc>
          <w:tcPr>
            <w:tcW w:w="2126" w:type="dxa"/>
          </w:tcPr>
          <w:p w14:paraId="6B30915B" w14:textId="2647C3D6" w:rsidR="0002689C" w:rsidRDefault="00824576" w:rsidP="00A165EE">
            <w:pPr>
              <w:spacing w:after="0" w:line="240" w:lineRule="auto"/>
              <w:jc w:val="both"/>
              <w:rPr>
                <w:rFonts w:ascii="Arial" w:hAnsi="Arial" w:cs="Arial"/>
              </w:rPr>
            </w:pPr>
            <w:r>
              <w:rPr>
                <w:rFonts w:ascii="Arial" w:hAnsi="Arial" w:cs="Arial"/>
              </w:rPr>
              <w:t>Documento digital</w:t>
            </w:r>
          </w:p>
        </w:tc>
        <w:tc>
          <w:tcPr>
            <w:tcW w:w="3365" w:type="dxa"/>
          </w:tcPr>
          <w:p w14:paraId="0755816E" w14:textId="77777777" w:rsidR="0076197D" w:rsidRPr="0076197D" w:rsidRDefault="0076197D" w:rsidP="0076197D">
            <w:pPr>
              <w:spacing w:line="240" w:lineRule="auto"/>
              <w:jc w:val="both"/>
              <w:rPr>
                <w:rFonts w:ascii="Arial" w:hAnsi="Arial" w:cs="Arial"/>
                <w:b/>
                <w:bCs/>
                <w:color w:val="000000"/>
                <w:lang w:val="es-EC"/>
              </w:rPr>
            </w:pPr>
            <w:r w:rsidRPr="0076197D">
              <w:rPr>
                <w:rFonts w:ascii="Arial" w:hAnsi="Arial" w:cs="Arial"/>
                <w:b/>
                <w:bCs/>
                <w:color w:val="000000"/>
                <w:lang w:val="es-EC"/>
              </w:rPr>
              <w:t xml:space="preserve">Documento digital diagramado y sistematizado con la información estadística de los y las beneficiarios/as en situación de movilidad humana de </w:t>
            </w:r>
            <w:proofErr w:type="gramStart"/>
            <w:r w:rsidRPr="0076197D">
              <w:rPr>
                <w:rFonts w:ascii="Arial" w:hAnsi="Arial" w:cs="Arial"/>
                <w:b/>
                <w:bCs/>
                <w:color w:val="000000"/>
                <w:lang w:val="es-EC"/>
              </w:rPr>
              <w:t>todas las modalidad</w:t>
            </w:r>
            <w:proofErr w:type="gramEnd"/>
            <w:r w:rsidRPr="0076197D">
              <w:rPr>
                <w:rFonts w:ascii="Arial" w:hAnsi="Arial" w:cs="Arial"/>
                <w:b/>
                <w:bCs/>
                <w:color w:val="000000"/>
                <w:lang w:val="es-EC"/>
              </w:rPr>
              <w:t xml:space="preserve"> de intervención </w:t>
            </w:r>
            <w:r w:rsidRPr="0076197D">
              <w:rPr>
                <w:rFonts w:ascii="Arial" w:hAnsi="Arial" w:cs="Arial"/>
                <w:b/>
                <w:bCs/>
                <w:color w:val="000000"/>
                <w:lang w:val="es-EC"/>
              </w:rPr>
              <w:lastRenderedPageBreak/>
              <w:t xml:space="preserve">desde el año 2018 hasta el 2021. </w:t>
            </w:r>
          </w:p>
          <w:p w14:paraId="4145319E" w14:textId="77777777" w:rsidR="0002689C" w:rsidRDefault="0002689C" w:rsidP="00A165EE">
            <w:pPr>
              <w:spacing w:after="0" w:line="240" w:lineRule="auto"/>
              <w:jc w:val="both"/>
              <w:rPr>
                <w:rFonts w:ascii="Arial" w:hAnsi="Arial" w:cs="Arial"/>
              </w:rPr>
            </w:pPr>
          </w:p>
        </w:tc>
        <w:tc>
          <w:tcPr>
            <w:tcW w:w="2254" w:type="dxa"/>
          </w:tcPr>
          <w:p w14:paraId="168D410F" w14:textId="4A716EF9" w:rsidR="0002689C" w:rsidRDefault="003143F9" w:rsidP="00A165EE">
            <w:pPr>
              <w:spacing w:after="0" w:line="240" w:lineRule="auto"/>
              <w:jc w:val="both"/>
              <w:rPr>
                <w:rFonts w:ascii="Arial" w:hAnsi="Arial" w:cs="Arial"/>
              </w:rPr>
            </w:pPr>
            <w:r>
              <w:rPr>
                <w:rFonts w:ascii="Arial" w:hAnsi="Arial" w:cs="Arial"/>
              </w:rPr>
              <w:lastRenderedPageBreak/>
              <w:t xml:space="preserve">A los 45 días calendario a partir de la firma del contrato. </w:t>
            </w:r>
          </w:p>
        </w:tc>
      </w:tr>
      <w:tr w:rsidR="0002689C" w14:paraId="7F02AAA8" w14:textId="77777777" w:rsidTr="0076197D">
        <w:tc>
          <w:tcPr>
            <w:tcW w:w="1271" w:type="dxa"/>
          </w:tcPr>
          <w:p w14:paraId="2615D5C3" w14:textId="029C1551" w:rsidR="0002689C" w:rsidRDefault="00AC0640" w:rsidP="00A165EE">
            <w:pPr>
              <w:spacing w:after="0" w:line="240" w:lineRule="auto"/>
              <w:jc w:val="both"/>
              <w:rPr>
                <w:rFonts w:ascii="Arial" w:hAnsi="Arial" w:cs="Arial"/>
              </w:rPr>
            </w:pPr>
            <w:r>
              <w:rPr>
                <w:rFonts w:ascii="Arial" w:hAnsi="Arial" w:cs="Arial"/>
              </w:rPr>
              <w:t>Producto 3</w:t>
            </w:r>
          </w:p>
        </w:tc>
        <w:tc>
          <w:tcPr>
            <w:tcW w:w="2126" w:type="dxa"/>
          </w:tcPr>
          <w:p w14:paraId="2EB654E2" w14:textId="30CF46B4" w:rsidR="0002689C" w:rsidRDefault="00824576" w:rsidP="00A165EE">
            <w:pPr>
              <w:spacing w:after="0" w:line="240" w:lineRule="auto"/>
              <w:jc w:val="both"/>
              <w:rPr>
                <w:rFonts w:ascii="Arial" w:hAnsi="Arial" w:cs="Arial"/>
              </w:rPr>
            </w:pPr>
            <w:r>
              <w:rPr>
                <w:rFonts w:ascii="Arial" w:hAnsi="Arial" w:cs="Arial"/>
              </w:rPr>
              <w:t xml:space="preserve">Documento digital </w:t>
            </w:r>
          </w:p>
        </w:tc>
        <w:tc>
          <w:tcPr>
            <w:tcW w:w="3365" w:type="dxa"/>
          </w:tcPr>
          <w:p w14:paraId="35570E0D" w14:textId="77777777" w:rsidR="00571609" w:rsidRPr="00571609" w:rsidRDefault="00571609" w:rsidP="00571609">
            <w:pPr>
              <w:spacing w:line="240" w:lineRule="auto"/>
              <w:jc w:val="both"/>
              <w:rPr>
                <w:rFonts w:ascii="Arial" w:hAnsi="Arial" w:cs="Arial"/>
                <w:b/>
                <w:bCs/>
                <w:color w:val="000000"/>
                <w:lang w:val="es-EC"/>
              </w:rPr>
            </w:pPr>
            <w:r w:rsidRPr="00571609">
              <w:rPr>
                <w:rFonts w:ascii="Arial" w:hAnsi="Arial" w:cs="Arial"/>
                <w:b/>
                <w:bCs/>
                <w:color w:val="000000"/>
                <w:lang w:val="es-EC"/>
              </w:rPr>
              <w:t xml:space="preserve">Informe parcial del proceso. </w:t>
            </w:r>
          </w:p>
          <w:p w14:paraId="567817FE" w14:textId="77777777" w:rsidR="00571609" w:rsidRPr="00A165EE" w:rsidRDefault="00571609" w:rsidP="00571609">
            <w:pPr>
              <w:spacing w:after="0" w:line="240" w:lineRule="auto"/>
              <w:jc w:val="both"/>
              <w:rPr>
                <w:rFonts w:ascii="Arial" w:hAnsi="Arial" w:cs="Arial"/>
              </w:rPr>
            </w:pPr>
          </w:p>
          <w:p w14:paraId="23E3410A" w14:textId="77777777" w:rsidR="0002689C" w:rsidRDefault="0002689C" w:rsidP="00824576">
            <w:pPr>
              <w:spacing w:line="240" w:lineRule="auto"/>
              <w:jc w:val="both"/>
              <w:rPr>
                <w:rFonts w:ascii="Arial" w:hAnsi="Arial" w:cs="Arial"/>
              </w:rPr>
            </w:pPr>
          </w:p>
        </w:tc>
        <w:tc>
          <w:tcPr>
            <w:tcW w:w="2254" w:type="dxa"/>
          </w:tcPr>
          <w:p w14:paraId="6042D56D" w14:textId="702AEBEE" w:rsidR="0002689C" w:rsidRDefault="003143F9" w:rsidP="00A165EE">
            <w:pPr>
              <w:spacing w:after="0" w:line="240" w:lineRule="auto"/>
              <w:jc w:val="both"/>
              <w:rPr>
                <w:rFonts w:ascii="Arial" w:hAnsi="Arial" w:cs="Arial"/>
              </w:rPr>
            </w:pPr>
            <w:r>
              <w:rPr>
                <w:rFonts w:ascii="Arial" w:hAnsi="Arial" w:cs="Arial"/>
              </w:rPr>
              <w:t xml:space="preserve">A los 50 días calendario a partir de la firma del contrato. </w:t>
            </w:r>
          </w:p>
        </w:tc>
      </w:tr>
      <w:tr w:rsidR="00AC0640" w14:paraId="252EC8E0" w14:textId="77777777" w:rsidTr="0076197D">
        <w:tc>
          <w:tcPr>
            <w:tcW w:w="1271" w:type="dxa"/>
          </w:tcPr>
          <w:p w14:paraId="37FE3C63" w14:textId="780FF7FA" w:rsidR="00AC0640" w:rsidRDefault="00824576" w:rsidP="00A165EE">
            <w:pPr>
              <w:spacing w:after="0" w:line="240" w:lineRule="auto"/>
              <w:jc w:val="both"/>
              <w:rPr>
                <w:rFonts w:ascii="Arial" w:hAnsi="Arial" w:cs="Arial"/>
              </w:rPr>
            </w:pPr>
            <w:r>
              <w:rPr>
                <w:rFonts w:ascii="Arial" w:hAnsi="Arial" w:cs="Arial"/>
              </w:rPr>
              <w:t>Producto 4</w:t>
            </w:r>
          </w:p>
        </w:tc>
        <w:tc>
          <w:tcPr>
            <w:tcW w:w="2126" w:type="dxa"/>
          </w:tcPr>
          <w:p w14:paraId="2F5F6ADF" w14:textId="38EA8E34" w:rsidR="00AC0640" w:rsidRDefault="00824576" w:rsidP="00A165EE">
            <w:pPr>
              <w:spacing w:after="0" w:line="240" w:lineRule="auto"/>
              <w:jc w:val="both"/>
              <w:rPr>
                <w:rFonts w:ascii="Arial" w:hAnsi="Arial" w:cs="Arial"/>
              </w:rPr>
            </w:pPr>
            <w:r>
              <w:rPr>
                <w:rFonts w:ascii="Arial" w:hAnsi="Arial" w:cs="Arial"/>
              </w:rPr>
              <w:t>Documento digital</w:t>
            </w:r>
          </w:p>
        </w:tc>
        <w:tc>
          <w:tcPr>
            <w:tcW w:w="3365" w:type="dxa"/>
          </w:tcPr>
          <w:p w14:paraId="16988E8E" w14:textId="657677B8" w:rsidR="00824576" w:rsidRPr="00571609" w:rsidRDefault="00824576" w:rsidP="00824576">
            <w:pPr>
              <w:spacing w:line="240" w:lineRule="auto"/>
              <w:jc w:val="both"/>
              <w:rPr>
                <w:rFonts w:ascii="Arial" w:hAnsi="Arial" w:cs="Arial"/>
                <w:b/>
                <w:bCs/>
                <w:color w:val="000000"/>
                <w:lang w:val="es-EC"/>
              </w:rPr>
            </w:pPr>
            <w:r w:rsidRPr="00571609">
              <w:rPr>
                <w:rFonts w:ascii="Arial" w:hAnsi="Arial" w:cs="Arial"/>
                <w:b/>
                <w:bCs/>
                <w:color w:val="000000"/>
                <w:lang w:val="es-EC"/>
              </w:rPr>
              <w:t xml:space="preserve">Informe final del proceso desarrollado. </w:t>
            </w:r>
            <w:r w:rsidR="0047542D">
              <w:rPr>
                <w:rFonts w:ascii="Arial" w:hAnsi="Arial" w:cs="Arial"/>
                <w:b/>
                <w:bCs/>
                <w:color w:val="000000"/>
                <w:lang w:val="es-EC"/>
              </w:rPr>
              <w:t>Este informe deberá ser prese</w:t>
            </w:r>
            <w:r w:rsidR="00064426">
              <w:rPr>
                <w:rFonts w:ascii="Arial" w:hAnsi="Arial" w:cs="Arial"/>
                <w:b/>
                <w:bCs/>
                <w:color w:val="000000"/>
                <w:lang w:val="es-EC"/>
              </w:rPr>
              <w:t xml:space="preserve">ntado ante un comité </w:t>
            </w:r>
            <w:r w:rsidR="00B17A10">
              <w:rPr>
                <w:rFonts w:ascii="Arial" w:hAnsi="Arial" w:cs="Arial"/>
                <w:b/>
                <w:bCs/>
                <w:color w:val="000000"/>
                <w:lang w:val="es-EC"/>
              </w:rPr>
              <w:t xml:space="preserve">de la organización </w:t>
            </w:r>
            <w:r w:rsidR="00064426">
              <w:rPr>
                <w:rFonts w:ascii="Arial" w:hAnsi="Arial" w:cs="Arial"/>
                <w:b/>
                <w:bCs/>
                <w:color w:val="000000"/>
                <w:lang w:val="es-EC"/>
              </w:rPr>
              <w:t xml:space="preserve">y contar una con una presentación en </w:t>
            </w:r>
            <w:proofErr w:type="spellStart"/>
            <w:r w:rsidR="00064426">
              <w:rPr>
                <w:rFonts w:ascii="Arial" w:hAnsi="Arial" w:cs="Arial"/>
                <w:b/>
                <w:bCs/>
                <w:color w:val="000000"/>
                <w:lang w:val="es-EC"/>
              </w:rPr>
              <w:t>power</w:t>
            </w:r>
            <w:proofErr w:type="spellEnd"/>
            <w:r w:rsidR="00064426">
              <w:rPr>
                <w:rFonts w:ascii="Arial" w:hAnsi="Arial" w:cs="Arial"/>
                <w:b/>
                <w:bCs/>
                <w:color w:val="000000"/>
                <w:lang w:val="es-EC"/>
              </w:rPr>
              <w:t xml:space="preserve"> </w:t>
            </w:r>
            <w:proofErr w:type="spellStart"/>
            <w:r w:rsidR="00064426">
              <w:rPr>
                <w:rFonts w:ascii="Arial" w:hAnsi="Arial" w:cs="Arial"/>
                <w:b/>
                <w:bCs/>
                <w:color w:val="000000"/>
                <w:lang w:val="es-EC"/>
              </w:rPr>
              <w:t>point</w:t>
            </w:r>
            <w:proofErr w:type="spellEnd"/>
            <w:r w:rsidR="00064426">
              <w:rPr>
                <w:rFonts w:ascii="Arial" w:hAnsi="Arial" w:cs="Arial"/>
                <w:b/>
                <w:bCs/>
                <w:color w:val="000000"/>
                <w:lang w:val="es-EC"/>
              </w:rPr>
              <w:t xml:space="preserve">. </w:t>
            </w:r>
          </w:p>
          <w:p w14:paraId="7A93BCBB" w14:textId="77777777" w:rsidR="00AC0640" w:rsidRPr="00571609" w:rsidRDefault="00AC0640" w:rsidP="00571609">
            <w:pPr>
              <w:spacing w:line="240" w:lineRule="auto"/>
              <w:jc w:val="both"/>
              <w:rPr>
                <w:rFonts w:ascii="Arial" w:hAnsi="Arial" w:cs="Arial"/>
                <w:b/>
                <w:bCs/>
                <w:color w:val="000000"/>
                <w:lang w:val="es-EC"/>
              </w:rPr>
            </w:pPr>
          </w:p>
        </w:tc>
        <w:tc>
          <w:tcPr>
            <w:tcW w:w="2254" w:type="dxa"/>
          </w:tcPr>
          <w:p w14:paraId="10BC5C54" w14:textId="6B78CD51" w:rsidR="00AC0640" w:rsidRDefault="003143F9" w:rsidP="00A165EE">
            <w:pPr>
              <w:spacing w:after="0" w:line="240" w:lineRule="auto"/>
              <w:jc w:val="both"/>
              <w:rPr>
                <w:rFonts w:ascii="Arial" w:hAnsi="Arial" w:cs="Arial"/>
              </w:rPr>
            </w:pPr>
            <w:r>
              <w:rPr>
                <w:rFonts w:ascii="Arial" w:hAnsi="Arial" w:cs="Arial"/>
              </w:rPr>
              <w:t xml:space="preserve">A los 60 días calendario a partir de la firma del contrato. </w:t>
            </w:r>
          </w:p>
        </w:tc>
      </w:tr>
    </w:tbl>
    <w:p w14:paraId="54D90154" w14:textId="77777777" w:rsidR="003143F9" w:rsidRPr="006E274D" w:rsidRDefault="003143F9" w:rsidP="003143F9">
      <w:pPr>
        <w:spacing w:after="0" w:line="240" w:lineRule="auto"/>
        <w:jc w:val="both"/>
        <w:rPr>
          <w:rFonts w:ascii="Arial" w:hAnsi="Arial" w:cs="Arial"/>
          <w:sz w:val="16"/>
        </w:rPr>
      </w:pPr>
      <w:r w:rsidRPr="006E274D">
        <w:rPr>
          <w:rFonts w:ascii="Arial" w:hAnsi="Arial" w:cs="Arial"/>
          <w:sz w:val="16"/>
        </w:rPr>
        <w:t xml:space="preserve">ENTREGABLES: </w:t>
      </w:r>
    </w:p>
    <w:p w14:paraId="2414D839" w14:textId="77777777" w:rsidR="003143F9" w:rsidRPr="006E274D" w:rsidRDefault="003143F9" w:rsidP="003143F9">
      <w:pPr>
        <w:spacing w:after="0" w:line="240" w:lineRule="auto"/>
        <w:jc w:val="both"/>
        <w:rPr>
          <w:rFonts w:ascii="Arial" w:hAnsi="Arial" w:cs="Arial"/>
          <w:sz w:val="16"/>
        </w:rPr>
      </w:pPr>
      <w:r w:rsidRPr="006E274D">
        <w:rPr>
          <w:rFonts w:ascii="Arial" w:hAnsi="Arial" w:cs="Arial"/>
          <w:sz w:val="16"/>
        </w:rPr>
        <w:t>Todos los servicios/productos, según las especificaciones del presente documento serán entregados en la fecha y lugar previamente señalado, a través de la respectiva acta de entrega recepción parcial y definitiva.</w:t>
      </w:r>
    </w:p>
    <w:p w14:paraId="0C61EE99" w14:textId="6946B2DB" w:rsidR="0003467C" w:rsidRDefault="003143F9" w:rsidP="003143F9">
      <w:pPr>
        <w:spacing w:line="240" w:lineRule="auto"/>
        <w:jc w:val="both"/>
        <w:rPr>
          <w:rFonts w:ascii="Arial" w:hAnsi="Arial" w:cs="Arial"/>
          <w:sz w:val="16"/>
        </w:rPr>
      </w:pPr>
      <w:r w:rsidRPr="006E274D">
        <w:rPr>
          <w:rFonts w:ascii="Arial" w:hAnsi="Arial" w:cs="Arial"/>
          <w:color w:val="000000"/>
          <w:kern w:val="24"/>
          <w:sz w:val="16"/>
          <w:lang w:val="es-EC"/>
        </w:rPr>
        <w:t xml:space="preserve">Los documentos (reportes, informes, manuales, etc.) deberán entregarse en formatos electrónicos abiertos y privativos (ejemplos: EXCEL, PDF, ODF, DOC, BPMN. 2.0 entre otros) e impresos. </w:t>
      </w:r>
      <w:r w:rsidRPr="006E274D">
        <w:rPr>
          <w:rFonts w:ascii="Arial" w:hAnsi="Arial" w:cs="Arial"/>
          <w:sz w:val="16"/>
        </w:rPr>
        <w:t>Se incluyen gastos de operación, personal, movilización y otros similares dentro del presupuesto señalado.</w:t>
      </w:r>
    </w:p>
    <w:p w14:paraId="584875B1" w14:textId="094C9A7F" w:rsidR="003143F9" w:rsidRDefault="003143F9" w:rsidP="003143F9">
      <w:pPr>
        <w:spacing w:line="240" w:lineRule="auto"/>
        <w:jc w:val="both"/>
        <w:rPr>
          <w:rFonts w:ascii="Arial" w:hAnsi="Arial" w:cs="Arial"/>
        </w:rPr>
      </w:pPr>
    </w:p>
    <w:p w14:paraId="6DB42127" w14:textId="77777777" w:rsidR="003143F9" w:rsidRPr="00D922FC" w:rsidRDefault="003143F9" w:rsidP="003143F9">
      <w:pPr>
        <w:pStyle w:val="Sinespaciado"/>
        <w:numPr>
          <w:ilvl w:val="0"/>
          <w:numId w:val="8"/>
        </w:numPr>
        <w:spacing w:after="240"/>
        <w:jc w:val="both"/>
        <w:rPr>
          <w:rFonts w:ascii="Arial" w:hAnsi="Arial" w:cs="Arial"/>
          <w:b/>
        </w:rPr>
      </w:pPr>
      <w:r w:rsidRPr="00D922FC">
        <w:rPr>
          <w:rFonts w:ascii="Arial" w:hAnsi="Arial" w:cs="Arial"/>
          <w:b/>
        </w:rPr>
        <w:t>METODOLOGÍA</w:t>
      </w:r>
    </w:p>
    <w:p w14:paraId="5ACFB734" w14:textId="4632A12F" w:rsidR="003143F9" w:rsidRPr="0093798C" w:rsidRDefault="003143F9" w:rsidP="0093798C">
      <w:pPr>
        <w:spacing w:line="240" w:lineRule="auto"/>
        <w:ind w:left="284"/>
        <w:jc w:val="both"/>
        <w:rPr>
          <w:rFonts w:ascii="Arial" w:eastAsia="DejaVu Sans" w:hAnsi="Arial" w:cs="Arial"/>
          <w:color w:val="000000"/>
          <w:kern w:val="3"/>
          <w:lang w:val="es-EC"/>
        </w:rPr>
      </w:pPr>
      <w:r w:rsidRPr="00D922FC">
        <w:rPr>
          <w:rFonts w:ascii="Arial" w:eastAsia="DejaVu Sans" w:hAnsi="Arial" w:cs="Arial"/>
          <w:color w:val="000000"/>
          <w:kern w:val="3"/>
          <w:lang w:val="es-EC"/>
        </w:rPr>
        <w:t>La Consultora</w:t>
      </w:r>
      <w:r>
        <w:rPr>
          <w:rFonts w:ascii="Arial" w:eastAsia="DejaVu Sans" w:hAnsi="Arial" w:cs="Arial"/>
          <w:color w:val="000000"/>
          <w:kern w:val="3"/>
          <w:lang w:val="es-EC"/>
        </w:rPr>
        <w:t xml:space="preserve"> contratada</w:t>
      </w:r>
      <w:r w:rsidRPr="00D922FC">
        <w:rPr>
          <w:rFonts w:ascii="Arial" w:eastAsia="DejaVu Sans" w:hAnsi="Arial" w:cs="Arial"/>
          <w:color w:val="000000"/>
          <w:kern w:val="3"/>
          <w:lang w:val="es-EC"/>
        </w:rPr>
        <w:t xml:space="preserve"> deberá formular, planificar, ejecutar y controlar de manera que se garantice la obtención, en tiempo y calidad, de los productos esperados. Para esto, la Consultora debe designar un Coordinador con experiencia en la aplicación de este cuerpo de conocimiento, quien será el/la que tenga contacto directo con la contraparte de ALDEAS INFANTILES SOS ECUADOR.</w:t>
      </w:r>
    </w:p>
    <w:p w14:paraId="2202B5C6" w14:textId="77777777" w:rsidR="003143F9" w:rsidRPr="00D922FC" w:rsidRDefault="003143F9" w:rsidP="0093798C">
      <w:pPr>
        <w:spacing w:line="240" w:lineRule="auto"/>
        <w:ind w:left="284"/>
        <w:jc w:val="both"/>
        <w:rPr>
          <w:rFonts w:ascii="Arial" w:eastAsia="DejaVu Sans" w:hAnsi="Arial" w:cs="Arial"/>
          <w:color w:val="000000"/>
          <w:kern w:val="3"/>
          <w:lang w:val="es-EC"/>
        </w:rPr>
      </w:pPr>
      <w:r w:rsidRPr="00D922FC">
        <w:rPr>
          <w:rFonts w:ascii="Arial" w:eastAsia="DejaVu Sans" w:hAnsi="Arial" w:cs="Arial"/>
          <w:color w:val="000000"/>
          <w:kern w:val="3"/>
          <w:lang w:val="es-EC"/>
        </w:rPr>
        <w:t xml:space="preserve">ALDEAS INFANTILES SOS ECUADOR es la entidad responsable de la administración y seguimiento a la ejecución del proyecto, así como, de las actividades de coordinación y control con los diversos departamentos y actores participantes, y efectúa esta administración a través roles delegados y debidamente formalizado, al menos siendo estos. </w:t>
      </w:r>
    </w:p>
    <w:p w14:paraId="02142AB1" w14:textId="782F696F" w:rsidR="003143F9" w:rsidRDefault="003143F9" w:rsidP="0093798C">
      <w:pPr>
        <w:spacing w:line="240" w:lineRule="auto"/>
        <w:ind w:left="284"/>
        <w:jc w:val="both"/>
        <w:rPr>
          <w:rFonts w:ascii="Arial" w:eastAsia="DejaVu Sans" w:hAnsi="Arial" w:cs="Arial"/>
          <w:color w:val="000000"/>
          <w:kern w:val="3"/>
          <w:lang w:val="es-EC"/>
        </w:rPr>
      </w:pPr>
      <w:r w:rsidRPr="00D922FC">
        <w:rPr>
          <w:rFonts w:ascii="Arial" w:eastAsia="DejaVu Sans" w:hAnsi="Arial" w:cs="Arial"/>
          <w:color w:val="000000"/>
          <w:kern w:val="3"/>
          <w:lang w:val="es-EC"/>
        </w:rPr>
        <w:t>Con el propósito de llevar a cabo una gestión eficiente en la implementación de los servicios objeto de este contrato, las PARTES definirán en la primera semana la planificación del proyecto, incluyendo</w:t>
      </w:r>
      <w:r>
        <w:rPr>
          <w:rFonts w:ascii="Arial" w:eastAsia="DejaVu Sans" w:hAnsi="Arial" w:cs="Arial"/>
          <w:color w:val="000000"/>
          <w:kern w:val="3"/>
          <w:lang w:val="es-EC"/>
        </w:rPr>
        <w:t xml:space="preserve"> una jornada de asesoría técnica a un equipo base de Aldeas Infantiles SOS.</w:t>
      </w:r>
      <w:r w:rsidRPr="00D922FC">
        <w:rPr>
          <w:rFonts w:ascii="Arial" w:eastAsia="DejaVu Sans" w:hAnsi="Arial" w:cs="Arial"/>
          <w:color w:val="000000"/>
          <w:kern w:val="3"/>
          <w:lang w:val="es-EC"/>
        </w:rPr>
        <w:t xml:space="preserve"> El documento presentado por la consultor/a debe ser claro, de manera que pueda ser leído por los diferentes involucrados en los procesos de las Aldeas</w:t>
      </w:r>
      <w:r>
        <w:rPr>
          <w:rFonts w:ascii="Arial" w:eastAsia="DejaVu Sans" w:hAnsi="Arial" w:cs="Arial"/>
          <w:color w:val="000000"/>
          <w:kern w:val="3"/>
          <w:lang w:val="es-EC"/>
        </w:rPr>
        <w:t xml:space="preserve"> Infantiles SOS</w:t>
      </w:r>
      <w:r w:rsidRPr="00D922FC">
        <w:rPr>
          <w:rFonts w:ascii="Arial" w:eastAsia="DejaVu Sans" w:hAnsi="Arial" w:cs="Arial"/>
          <w:color w:val="000000"/>
          <w:kern w:val="3"/>
          <w:lang w:val="es-EC"/>
        </w:rPr>
        <w:t xml:space="preserve">. </w:t>
      </w:r>
    </w:p>
    <w:p w14:paraId="4EEFD75E" w14:textId="77777777" w:rsidR="008E2DD3" w:rsidRDefault="008E2DD3" w:rsidP="008E2DD3">
      <w:pPr>
        <w:autoSpaceDE w:val="0"/>
        <w:autoSpaceDN w:val="0"/>
        <w:adjustRightInd w:val="0"/>
        <w:jc w:val="both"/>
        <w:rPr>
          <w:rFonts w:ascii="Arial" w:hAnsi="Arial" w:cs="Arial"/>
          <w:bCs/>
          <w:color w:val="000000"/>
          <w:lang w:val="es-EC"/>
        </w:rPr>
      </w:pPr>
    </w:p>
    <w:p w14:paraId="622609B6" w14:textId="77777777" w:rsidR="008E2DD3" w:rsidRPr="00D922FC" w:rsidRDefault="008E2DD3" w:rsidP="008E2DD3">
      <w:pPr>
        <w:pStyle w:val="Sinespaciado"/>
        <w:numPr>
          <w:ilvl w:val="0"/>
          <w:numId w:val="2"/>
        </w:numPr>
        <w:spacing w:after="240"/>
        <w:jc w:val="both"/>
        <w:rPr>
          <w:rFonts w:ascii="Arial" w:hAnsi="Arial" w:cs="Arial"/>
          <w:b/>
        </w:rPr>
      </w:pPr>
      <w:r w:rsidRPr="00D922FC">
        <w:rPr>
          <w:rFonts w:ascii="Arial" w:hAnsi="Arial" w:cs="Arial"/>
          <w:b/>
        </w:rPr>
        <w:t>RESPONSABILIDADES DE LA ORGANIZACIÓN</w:t>
      </w:r>
    </w:p>
    <w:p w14:paraId="684F7FC7" w14:textId="586FA9C6" w:rsidR="008E2DD3" w:rsidRDefault="008E2DD3" w:rsidP="008E2DD3">
      <w:pPr>
        <w:pStyle w:val="Sinespaciado"/>
        <w:numPr>
          <w:ilvl w:val="1"/>
          <w:numId w:val="2"/>
        </w:numPr>
        <w:jc w:val="both"/>
        <w:rPr>
          <w:rFonts w:ascii="Arial" w:hAnsi="Arial" w:cs="Arial"/>
          <w:b/>
          <w:color w:val="000000"/>
          <w:lang w:val="es-EC"/>
        </w:rPr>
      </w:pPr>
      <w:r>
        <w:rPr>
          <w:rFonts w:ascii="Arial" w:hAnsi="Arial" w:cs="Arial"/>
          <w:b/>
          <w:color w:val="000000"/>
          <w:lang w:val="es-EC"/>
        </w:rPr>
        <w:t>Para el levantamiento de información</w:t>
      </w:r>
    </w:p>
    <w:p w14:paraId="4ED0EC45" w14:textId="77777777" w:rsidR="0093798C" w:rsidRPr="00D922FC" w:rsidRDefault="0093798C" w:rsidP="003C39C1">
      <w:pPr>
        <w:pStyle w:val="Sinespaciado"/>
        <w:spacing w:after="200"/>
        <w:ind w:left="1080"/>
        <w:jc w:val="both"/>
        <w:rPr>
          <w:rFonts w:ascii="Arial" w:hAnsi="Arial" w:cs="Arial"/>
          <w:b/>
          <w:color w:val="000000"/>
          <w:lang w:val="es-EC"/>
        </w:rPr>
      </w:pPr>
    </w:p>
    <w:p w14:paraId="4CE5EE60" w14:textId="62C7FECD" w:rsidR="008E2DD3" w:rsidRDefault="008E2DD3" w:rsidP="003C39C1">
      <w:pPr>
        <w:pStyle w:val="Prrafodelista"/>
        <w:numPr>
          <w:ilvl w:val="0"/>
          <w:numId w:val="9"/>
        </w:numPr>
        <w:tabs>
          <w:tab w:val="left" w:pos="851"/>
        </w:tabs>
        <w:spacing w:line="240" w:lineRule="auto"/>
        <w:ind w:left="851"/>
        <w:jc w:val="both"/>
        <w:rPr>
          <w:rFonts w:ascii="Arial" w:hAnsi="Arial" w:cs="Arial"/>
          <w:color w:val="000000"/>
          <w:lang w:val="es-EC"/>
        </w:rPr>
      </w:pPr>
      <w:r w:rsidRPr="00702A46">
        <w:rPr>
          <w:rFonts w:ascii="Arial" w:hAnsi="Arial" w:cs="Arial"/>
          <w:color w:val="000000"/>
          <w:lang w:val="es-EC"/>
        </w:rPr>
        <w:lastRenderedPageBreak/>
        <w:t xml:space="preserve">Entrega de los insumos y demás documentación disponible de la organización como: acceso </w:t>
      </w:r>
      <w:r>
        <w:rPr>
          <w:rFonts w:ascii="Arial" w:hAnsi="Arial" w:cs="Arial"/>
          <w:color w:val="000000"/>
          <w:lang w:val="es-EC"/>
        </w:rPr>
        <w:t xml:space="preserve">a información </w:t>
      </w:r>
      <w:r w:rsidRPr="00702A46">
        <w:rPr>
          <w:rFonts w:ascii="Arial" w:hAnsi="Arial" w:cs="Arial"/>
          <w:color w:val="000000"/>
          <w:lang w:val="es-EC"/>
        </w:rPr>
        <w:t>bajo consentimi</w:t>
      </w:r>
      <w:r>
        <w:rPr>
          <w:rFonts w:ascii="Arial" w:hAnsi="Arial" w:cs="Arial"/>
          <w:color w:val="000000"/>
          <w:lang w:val="es-EC"/>
        </w:rPr>
        <w:t>entos informados.</w:t>
      </w:r>
    </w:p>
    <w:p w14:paraId="2BF6C719" w14:textId="77777777" w:rsidR="008E2DD3" w:rsidRPr="00702A46" w:rsidRDefault="008E2DD3" w:rsidP="003C39C1">
      <w:pPr>
        <w:tabs>
          <w:tab w:val="left" w:pos="851"/>
        </w:tabs>
        <w:spacing w:line="240" w:lineRule="auto"/>
        <w:ind w:left="491"/>
        <w:jc w:val="both"/>
        <w:rPr>
          <w:rFonts w:ascii="Arial" w:hAnsi="Arial" w:cs="Arial"/>
          <w:color w:val="000000"/>
          <w:lang w:val="es-EC"/>
        </w:rPr>
      </w:pPr>
    </w:p>
    <w:p w14:paraId="3540C4FA" w14:textId="77777777" w:rsidR="008E2DD3" w:rsidRPr="00D922FC" w:rsidRDefault="008E2DD3" w:rsidP="008E2DD3">
      <w:pPr>
        <w:pStyle w:val="Sinespaciado"/>
        <w:numPr>
          <w:ilvl w:val="1"/>
          <w:numId w:val="2"/>
        </w:numPr>
        <w:jc w:val="both"/>
        <w:rPr>
          <w:rFonts w:ascii="Arial" w:hAnsi="Arial" w:cs="Arial"/>
          <w:b/>
          <w:color w:val="000000"/>
          <w:lang w:val="es-EC"/>
        </w:rPr>
      </w:pPr>
      <w:r w:rsidRPr="00D922FC">
        <w:rPr>
          <w:rFonts w:ascii="Arial" w:hAnsi="Arial" w:cs="Arial"/>
          <w:b/>
          <w:color w:val="000000"/>
          <w:lang w:val="es-EC"/>
        </w:rPr>
        <w:t>Equipo de Trabajo</w:t>
      </w:r>
    </w:p>
    <w:p w14:paraId="10D17BD2" w14:textId="77777777" w:rsidR="008E2DD3" w:rsidRPr="00D922FC" w:rsidRDefault="008E2DD3" w:rsidP="008E2DD3">
      <w:pPr>
        <w:pStyle w:val="Prrafodelista"/>
        <w:spacing w:after="0" w:line="240" w:lineRule="auto"/>
        <w:ind w:left="426"/>
        <w:jc w:val="both"/>
        <w:rPr>
          <w:rFonts w:ascii="Arial" w:hAnsi="Arial" w:cs="Arial"/>
          <w:color w:val="000000"/>
          <w:lang w:val="es-EC"/>
        </w:rPr>
      </w:pPr>
    </w:p>
    <w:p w14:paraId="5CCEFB69" w14:textId="5F2CC371" w:rsidR="009A2907" w:rsidRPr="003C39C1" w:rsidRDefault="008E2DD3" w:rsidP="003C39C1">
      <w:pPr>
        <w:spacing w:line="240" w:lineRule="auto"/>
        <w:ind w:left="284"/>
        <w:jc w:val="both"/>
        <w:rPr>
          <w:rFonts w:ascii="Arial" w:eastAsia="DejaVu Sans" w:hAnsi="Arial" w:cs="Arial"/>
          <w:color w:val="000000"/>
          <w:kern w:val="3"/>
          <w:lang w:val="es-EC"/>
        </w:rPr>
      </w:pPr>
      <w:r w:rsidRPr="00D922FC">
        <w:rPr>
          <w:rFonts w:ascii="Arial" w:eastAsia="Times New Roman" w:hAnsi="Arial" w:cs="Arial"/>
          <w:color w:val="000000"/>
          <w:lang w:val="es-EC" w:eastAsia="es-EC"/>
        </w:rPr>
        <w:t xml:space="preserve">El oferente deberá contar con un equipo especializado en áreas </w:t>
      </w:r>
      <w:r>
        <w:rPr>
          <w:rFonts w:ascii="Arial" w:eastAsia="Times New Roman" w:hAnsi="Arial" w:cs="Arial"/>
          <w:color w:val="000000"/>
          <w:lang w:val="es-EC" w:eastAsia="es-EC"/>
        </w:rPr>
        <w:t>como:</w:t>
      </w:r>
      <w:r w:rsidR="0039546B">
        <w:rPr>
          <w:rFonts w:ascii="Arial" w:eastAsia="Times New Roman" w:hAnsi="Arial" w:cs="Arial"/>
          <w:color w:val="000000"/>
          <w:lang w:val="es-EC" w:eastAsia="es-EC"/>
        </w:rPr>
        <w:t xml:space="preserve"> </w:t>
      </w:r>
      <w:r w:rsidR="00DA0507">
        <w:rPr>
          <w:rFonts w:ascii="Arial" w:eastAsia="Times New Roman" w:hAnsi="Arial" w:cs="Arial"/>
          <w:color w:val="000000"/>
          <w:lang w:val="es-EC" w:eastAsia="es-EC"/>
        </w:rPr>
        <w:t>manejo de herramientas e información estadística y con experiencia en sistematización de información.</w:t>
      </w:r>
    </w:p>
    <w:p w14:paraId="028E8BD5" w14:textId="77777777" w:rsidR="002305A4" w:rsidRPr="00D922FC" w:rsidRDefault="002305A4" w:rsidP="003C39C1">
      <w:pPr>
        <w:spacing w:line="240" w:lineRule="auto"/>
        <w:jc w:val="both"/>
        <w:rPr>
          <w:rFonts w:ascii="Arial" w:eastAsia="Times New Roman" w:hAnsi="Arial" w:cs="Arial"/>
          <w:color w:val="000000"/>
          <w:lang w:val="es-EC" w:eastAsia="es-EC"/>
        </w:rPr>
      </w:pPr>
      <w:r w:rsidRPr="00D922FC">
        <w:rPr>
          <w:rFonts w:ascii="Arial" w:eastAsia="Times New Roman" w:hAnsi="Arial" w:cs="Arial"/>
          <w:color w:val="000000"/>
          <w:lang w:val="es-EC" w:eastAsia="es-EC"/>
        </w:rPr>
        <w:t xml:space="preserve">La </w:t>
      </w:r>
      <w:r>
        <w:rPr>
          <w:rFonts w:ascii="Arial" w:eastAsia="Times New Roman" w:hAnsi="Arial" w:cs="Arial"/>
          <w:color w:val="000000"/>
          <w:lang w:val="es-EC" w:eastAsia="es-EC"/>
        </w:rPr>
        <w:t>C</w:t>
      </w:r>
      <w:r w:rsidRPr="00D922FC">
        <w:rPr>
          <w:rFonts w:ascii="Arial" w:eastAsia="Times New Roman" w:hAnsi="Arial" w:cs="Arial"/>
          <w:color w:val="000000"/>
          <w:lang w:val="es-EC" w:eastAsia="es-EC"/>
        </w:rPr>
        <w:t xml:space="preserve">onsultora </w:t>
      </w:r>
      <w:r>
        <w:rPr>
          <w:rFonts w:ascii="Arial" w:eastAsia="Times New Roman" w:hAnsi="Arial" w:cs="Arial"/>
          <w:color w:val="000000"/>
          <w:lang w:val="es-EC" w:eastAsia="es-EC"/>
        </w:rPr>
        <w:t xml:space="preserve">seleccionada </w:t>
      </w:r>
      <w:r w:rsidRPr="00D922FC">
        <w:rPr>
          <w:rFonts w:ascii="Arial" w:eastAsia="Times New Roman" w:hAnsi="Arial" w:cs="Arial"/>
          <w:color w:val="000000"/>
          <w:lang w:val="es-EC" w:eastAsia="es-EC"/>
        </w:rPr>
        <w:t xml:space="preserve">trabajará en coordinación con el equipo </w:t>
      </w:r>
      <w:r>
        <w:rPr>
          <w:rFonts w:ascii="Arial" w:eastAsia="Times New Roman" w:hAnsi="Arial" w:cs="Arial"/>
          <w:color w:val="000000"/>
          <w:lang w:val="es-EC" w:eastAsia="es-EC"/>
        </w:rPr>
        <w:t>delegado de</w:t>
      </w:r>
      <w:r w:rsidRPr="00D922FC">
        <w:rPr>
          <w:rFonts w:ascii="Arial" w:eastAsia="Times New Roman" w:hAnsi="Arial" w:cs="Arial"/>
          <w:color w:val="000000"/>
          <w:lang w:val="es-EC" w:eastAsia="es-EC"/>
        </w:rPr>
        <w:t xml:space="preserve"> </w:t>
      </w:r>
      <w:r>
        <w:rPr>
          <w:rFonts w:ascii="Arial" w:eastAsia="Times New Roman" w:hAnsi="Arial" w:cs="Arial"/>
          <w:color w:val="000000"/>
          <w:lang w:val="es-EC" w:eastAsia="es-EC"/>
        </w:rPr>
        <w:t xml:space="preserve">Aldeas Infantiles SOS </w:t>
      </w:r>
      <w:r w:rsidRPr="00D922FC">
        <w:rPr>
          <w:rFonts w:ascii="Arial" w:eastAsia="Times New Roman" w:hAnsi="Arial" w:cs="Arial"/>
          <w:color w:val="000000"/>
          <w:lang w:val="es-EC" w:eastAsia="es-EC"/>
        </w:rPr>
        <w:t xml:space="preserve">el </w:t>
      </w:r>
      <w:proofErr w:type="gramStart"/>
      <w:r w:rsidRPr="00D922FC">
        <w:rPr>
          <w:rFonts w:ascii="Arial" w:eastAsia="Times New Roman" w:hAnsi="Arial" w:cs="Arial"/>
          <w:color w:val="000000"/>
          <w:lang w:val="es-EC" w:eastAsia="es-EC"/>
        </w:rPr>
        <w:t>diseño  del</w:t>
      </w:r>
      <w:proofErr w:type="gramEnd"/>
      <w:r w:rsidRPr="00D922FC">
        <w:rPr>
          <w:rFonts w:ascii="Arial" w:eastAsia="Times New Roman" w:hAnsi="Arial" w:cs="Arial"/>
          <w:color w:val="000000"/>
          <w:lang w:val="es-EC" w:eastAsia="es-EC"/>
        </w:rPr>
        <w:t xml:space="preserve"> plan de trabajo, ejecución del proceso, monitoreo del </w:t>
      </w:r>
      <w:r>
        <w:rPr>
          <w:rFonts w:ascii="Arial" w:eastAsia="Times New Roman" w:hAnsi="Arial" w:cs="Arial"/>
          <w:color w:val="000000"/>
          <w:lang w:val="es-EC" w:eastAsia="es-EC"/>
        </w:rPr>
        <w:t>proceso  y aspectos logísticos.</w:t>
      </w:r>
    </w:p>
    <w:p w14:paraId="31972D11" w14:textId="77777777" w:rsidR="002305A4" w:rsidRPr="00D922FC" w:rsidRDefault="002305A4" w:rsidP="003C39C1">
      <w:pPr>
        <w:spacing w:line="240" w:lineRule="auto"/>
        <w:jc w:val="both"/>
        <w:rPr>
          <w:rFonts w:ascii="Arial" w:eastAsia="Times New Roman" w:hAnsi="Arial" w:cs="Arial"/>
          <w:color w:val="000000"/>
          <w:lang w:val="es-EC" w:eastAsia="es-EC"/>
        </w:rPr>
      </w:pPr>
      <w:r w:rsidRPr="00D922FC">
        <w:rPr>
          <w:rFonts w:ascii="Arial" w:eastAsia="Times New Roman" w:hAnsi="Arial" w:cs="Arial"/>
          <w:color w:val="000000"/>
          <w:lang w:val="es-EC" w:eastAsia="es-EC"/>
        </w:rPr>
        <w:t>El profesional</w:t>
      </w:r>
      <w:r>
        <w:rPr>
          <w:rFonts w:ascii="Arial" w:eastAsia="Times New Roman" w:hAnsi="Arial" w:cs="Arial"/>
          <w:color w:val="000000"/>
          <w:lang w:val="es-EC" w:eastAsia="es-EC"/>
        </w:rPr>
        <w:t xml:space="preserve"> seleccionado</w:t>
      </w:r>
      <w:r w:rsidRPr="00D922FC">
        <w:rPr>
          <w:rFonts w:ascii="Arial" w:eastAsia="Times New Roman" w:hAnsi="Arial" w:cs="Arial"/>
          <w:color w:val="000000"/>
          <w:lang w:val="es-EC" w:eastAsia="es-EC"/>
        </w:rPr>
        <w:t xml:space="preserve"> deberá presentar un informe preliminar que será revisado por el equipo de Aldeas Infantiles SOS, este equipo deberá verificar que el informe cumpla con los términos de referencia planteados, que tenga coherencia y validez. </w:t>
      </w:r>
    </w:p>
    <w:p w14:paraId="03A4A903" w14:textId="77777777" w:rsidR="002305A4" w:rsidRPr="00D922FC" w:rsidRDefault="002305A4" w:rsidP="002305A4">
      <w:pPr>
        <w:numPr>
          <w:ilvl w:val="0"/>
          <w:numId w:val="10"/>
        </w:numPr>
        <w:spacing w:after="0" w:line="240" w:lineRule="auto"/>
        <w:ind w:left="720" w:hanging="360"/>
        <w:jc w:val="both"/>
        <w:textAlignment w:val="baseline"/>
        <w:rPr>
          <w:rFonts w:ascii="Arial" w:eastAsia="Times New Roman" w:hAnsi="Arial" w:cs="Arial"/>
          <w:b/>
          <w:bCs/>
          <w:color w:val="000000"/>
          <w:lang w:val="es-EC" w:eastAsia="es-EC"/>
        </w:rPr>
      </w:pPr>
      <w:r w:rsidRPr="00D922FC">
        <w:rPr>
          <w:rFonts w:ascii="Arial" w:eastAsia="Times New Roman" w:hAnsi="Arial" w:cs="Arial"/>
          <w:b/>
          <w:bCs/>
          <w:color w:val="000000"/>
          <w:lang w:val="es-EC" w:eastAsia="es-EC"/>
        </w:rPr>
        <w:t>PERFIL DEL CONSULTOR</w:t>
      </w:r>
    </w:p>
    <w:p w14:paraId="5EF48844" w14:textId="77777777" w:rsidR="002305A4" w:rsidRPr="00D922FC" w:rsidRDefault="002305A4" w:rsidP="002305A4">
      <w:pPr>
        <w:spacing w:after="0" w:line="240" w:lineRule="auto"/>
        <w:jc w:val="both"/>
        <w:rPr>
          <w:rFonts w:ascii="Arial" w:eastAsia="Times New Roman" w:hAnsi="Arial" w:cs="Arial"/>
          <w:lang w:val="es-EC" w:eastAsia="es-EC"/>
        </w:rPr>
      </w:pPr>
    </w:p>
    <w:p w14:paraId="661C9109" w14:textId="77777777" w:rsidR="002305A4" w:rsidRPr="003C39C1" w:rsidRDefault="002305A4" w:rsidP="003C39C1">
      <w:pPr>
        <w:spacing w:line="240" w:lineRule="auto"/>
        <w:jc w:val="both"/>
        <w:rPr>
          <w:rFonts w:ascii="Arial" w:eastAsia="Times New Roman" w:hAnsi="Arial" w:cs="Arial"/>
          <w:lang w:val="es-EC" w:eastAsia="es-EC"/>
        </w:rPr>
      </w:pPr>
      <w:r w:rsidRPr="003C39C1">
        <w:rPr>
          <w:rFonts w:ascii="Arial" w:eastAsia="Times New Roman" w:hAnsi="Arial" w:cs="Arial"/>
          <w:color w:val="000000"/>
          <w:lang w:val="es-EC" w:eastAsia="es-EC"/>
        </w:rPr>
        <w:t>El perfil requerido el cual se constituye en el requisito mínimo para el servicio requerido es el siguiente:</w:t>
      </w:r>
    </w:p>
    <w:p w14:paraId="70F4FB88" w14:textId="77777777" w:rsidR="002305A4" w:rsidRPr="003C39C1" w:rsidRDefault="002305A4" w:rsidP="003C39C1">
      <w:pPr>
        <w:spacing w:line="240" w:lineRule="auto"/>
        <w:jc w:val="both"/>
        <w:rPr>
          <w:rFonts w:ascii="Arial" w:eastAsia="Times New Roman" w:hAnsi="Arial" w:cs="Arial"/>
          <w:color w:val="000000"/>
          <w:lang w:val="es-EC" w:eastAsia="es-EC"/>
        </w:rPr>
      </w:pPr>
    </w:p>
    <w:p w14:paraId="7E8D513A" w14:textId="77777777" w:rsidR="00022D7B" w:rsidRPr="003C39C1" w:rsidRDefault="00022D7B" w:rsidP="003C39C1">
      <w:pPr>
        <w:spacing w:line="240" w:lineRule="auto"/>
        <w:jc w:val="both"/>
        <w:rPr>
          <w:rFonts w:ascii="Arial" w:eastAsia="Times New Roman" w:hAnsi="Arial" w:cs="Arial"/>
          <w:lang w:val="es-EC" w:eastAsia="es-EC"/>
        </w:rPr>
      </w:pPr>
      <w:proofErr w:type="gramStart"/>
      <w:r w:rsidRPr="003C39C1">
        <w:rPr>
          <w:rFonts w:ascii="Arial" w:eastAsia="Times New Roman" w:hAnsi="Arial" w:cs="Arial"/>
          <w:b/>
          <w:bCs/>
          <w:i/>
          <w:iCs/>
          <w:color w:val="000000"/>
          <w:lang w:val="es-EC" w:eastAsia="es-EC"/>
        </w:rPr>
        <w:t>Formación.-</w:t>
      </w:r>
      <w:proofErr w:type="gramEnd"/>
      <w:r w:rsidRPr="003C39C1">
        <w:rPr>
          <w:rFonts w:ascii="Arial" w:eastAsia="Times New Roman" w:hAnsi="Arial" w:cs="Arial"/>
          <w:color w:val="000000"/>
          <w:lang w:val="es-EC" w:eastAsia="es-EC"/>
        </w:rPr>
        <w:t xml:space="preserve"> Profesional con título de tercer nivel en Ciencias Sociales o afines. Se toma con preferencia cuarto nivel en las áreas indicadas.</w:t>
      </w:r>
    </w:p>
    <w:p w14:paraId="0E722458" w14:textId="77777777" w:rsidR="00022D7B" w:rsidRPr="003C39C1" w:rsidRDefault="00022D7B" w:rsidP="003C39C1">
      <w:pPr>
        <w:spacing w:line="240" w:lineRule="auto"/>
        <w:jc w:val="both"/>
        <w:rPr>
          <w:rFonts w:ascii="Arial" w:eastAsia="Times New Roman" w:hAnsi="Arial" w:cs="Arial"/>
          <w:lang w:val="es-EC" w:eastAsia="es-EC"/>
        </w:rPr>
      </w:pPr>
    </w:p>
    <w:p w14:paraId="4BE90AA0" w14:textId="77777777" w:rsidR="00022D7B" w:rsidRPr="003C39C1" w:rsidRDefault="00022D7B" w:rsidP="003C39C1">
      <w:pPr>
        <w:spacing w:line="240" w:lineRule="auto"/>
        <w:jc w:val="both"/>
        <w:rPr>
          <w:rFonts w:ascii="Arial" w:eastAsia="Times New Roman" w:hAnsi="Arial" w:cs="Arial"/>
          <w:lang w:val="es-EC" w:eastAsia="es-EC"/>
        </w:rPr>
      </w:pPr>
      <w:r w:rsidRPr="003C39C1">
        <w:rPr>
          <w:rFonts w:ascii="Arial" w:eastAsia="Times New Roman" w:hAnsi="Arial" w:cs="Arial"/>
          <w:b/>
          <w:bCs/>
          <w:i/>
          <w:iCs/>
          <w:color w:val="000000"/>
          <w:lang w:val="es-EC" w:eastAsia="es-EC"/>
        </w:rPr>
        <w:t xml:space="preserve">Experiencia </w:t>
      </w:r>
      <w:proofErr w:type="gramStart"/>
      <w:r w:rsidRPr="003C39C1">
        <w:rPr>
          <w:rFonts w:ascii="Arial" w:eastAsia="Times New Roman" w:hAnsi="Arial" w:cs="Arial"/>
          <w:b/>
          <w:bCs/>
          <w:i/>
          <w:iCs/>
          <w:color w:val="000000"/>
          <w:lang w:val="es-EC" w:eastAsia="es-EC"/>
        </w:rPr>
        <w:t>general.-</w:t>
      </w:r>
      <w:proofErr w:type="gramEnd"/>
      <w:r w:rsidRPr="003C39C1">
        <w:rPr>
          <w:rFonts w:ascii="Arial" w:eastAsia="Times New Roman" w:hAnsi="Arial" w:cs="Arial"/>
          <w:b/>
          <w:bCs/>
          <w:i/>
          <w:iCs/>
          <w:color w:val="000000"/>
          <w:lang w:val="es-EC" w:eastAsia="es-EC"/>
        </w:rPr>
        <w:t xml:space="preserve"> </w:t>
      </w:r>
      <w:r w:rsidRPr="003C39C1">
        <w:rPr>
          <w:rFonts w:ascii="Arial" w:eastAsia="Times New Roman" w:hAnsi="Arial" w:cs="Arial"/>
          <w:color w:val="000000"/>
          <w:lang w:val="es-EC" w:eastAsia="es-EC"/>
        </w:rPr>
        <w:t>El/la consultor/a deberá acreditar al menos 2 años de trabajo en el ámbito de su profesión, contados a partir del segundo año de la fecha de obtención del primer título universitario o similar.</w:t>
      </w:r>
    </w:p>
    <w:p w14:paraId="464980FA" w14:textId="77777777" w:rsidR="00022D7B" w:rsidRPr="003C39C1" w:rsidRDefault="00022D7B" w:rsidP="003C39C1">
      <w:pPr>
        <w:spacing w:line="240" w:lineRule="auto"/>
        <w:jc w:val="both"/>
        <w:rPr>
          <w:rFonts w:ascii="Arial" w:eastAsia="Times New Roman" w:hAnsi="Arial" w:cs="Arial"/>
          <w:lang w:val="es-EC" w:eastAsia="es-EC"/>
        </w:rPr>
      </w:pPr>
    </w:p>
    <w:p w14:paraId="6A5154BC" w14:textId="06FD510D" w:rsidR="00022D7B" w:rsidRPr="003C39C1" w:rsidRDefault="00022D7B" w:rsidP="003C39C1">
      <w:pPr>
        <w:spacing w:line="240" w:lineRule="auto"/>
        <w:jc w:val="both"/>
        <w:rPr>
          <w:rFonts w:ascii="Arial" w:eastAsia="Times New Roman" w:hAnsi="Arial" w:cs="Arial"/>
          <w:color w:val="000000"/>
          <w:lang w:val="es-EC" w:eastAsia="es-EC"/>
        </w:rPr>
      </w:pPr>
      <w:r w:rsidRPr="003C39C1">
        <w:rPr>
          <w:rFonts w:ascii="Arial" w:eastAsia="Times New Roman" w:hAnsi="Arial" w:cs="Arial"/>
          <w:b/>
          <w:bCs/>
          <w:i/>
          <w:iCs/>
          <w:color w:val="000000"/>
          <w:lang w:val="es-EC" w:eastAsia="es-EC"/>
        </w:rPr>
        <w:t xml:space="preserve">Experiencia </w:t>
      </w:r>
      <w:proofErr w:type="gramStart"/>
      <w:r w:rsidRPr="003C39C1">
        <w:rPr>
          <w:rFonts w:ascii="Arial" w:eastAsia="Times New Roman" w:hAnsi="Arial" w:cs="Arial"/>
          <w:b/>
          <w:bCs/>
          <w:i/>
          <w:iCs/>
          <w:color w:val="000000"/>
          <w:lang w:val="es-EC" w:eastAsia="es-EC"/>
        </w:rPr>
        <w:t>específica.-</w:t>
      </w:r>
      <w:proofErr w:type="gramEnd"/>
      <w:r w:rsidRPr="003C39C1">
        <w:rPr>
          <w:rFonts w:ascii="Arial" w:eastAsia="Times New Roman" w:hAnsi="Arial" w:cs="Arial"/>
          <w:b/>
          <w:bCs/>
          <w:i/>
          <w:iCs/>
          <w:color w:val="000000"/>
          <w:lang w:val="es-EC" w:eastAsia="es-EC"/>
        </w:rPr>
        <w:t xml:space="preserve"> </w:t>
      </w:r>
      <w:r w:rsidRPr="003C39C1">
        <w:rPr>
          <w:rFonts w:ascii="Arial" w:eastAsia="Times New Roman" w:hAnsi="Arial" w:cs="Arial"/>
          <w:color w:val="000000"/>
          <w:lang w:val="es-EC" w:eastAsia="es-EC"/>
        </w:rPr>
        <w:t>La experiencia específica será contada desde la obtención del primer título universitario o similar de al menos dos años en una o varias de las siguientes áreas:</w:t>
      </w:r>
    </w:p>
    <w:p w14:paraId="4D2C8F3B" w14:textId="77777777" w:rsidR="00022D7B" w:rsidRPr="003C39C1" w:rsidRDefault="00022D7B" w:rsidP="003C39C1">
      <w:pPr>
        <w:pStyle w:val="Prrafodelista"/>
        <w:numPr>
          <w:ilvl w:val="0"/>
          <w:numId w:val="11"/>
        </w:numPr>
        <w:spacing w:line="240" w:lineRule="auto"/>
        <w:jc w:val="both"/>
        <w:rPr>
          <w:rFonts w:ascii="Arial" w:eastAsia="Times New Roman" w:hAnsi="Arial" w:cs="Arial"/>
          <w:lang w:val="es-EC" w:eastAsia="es-EC"/>
        </w:rPr>
      </w:pPr>
      <w:r w:rsidRPr="003C39C1">
        <w:rPr>
          <w:rFonts w:ascii="Arial" w:eastAsia="Times New Roman" w:hAnsi="Arial" w:cs="Arial"/>
          <w:color w:val="000000"/>
          <w:lang w:val="es-EC" w:eastAsia="es-EC"/>
        </w:rPr>
        <w:t xml:space="preserve">Experiencia en la participación para el diseño de documentos, manuales, guías. </w:t>
      </w:r>
    </w:p>
    <w:p w14:paraId="417FA998" w14:textId="77777777" w:rsidR="00022D7B" w:rsidRPr="003C39C1" w:rsidRDefault="00022D7B" w:rsidP="003C39C1">
      <w:pPr>
        <w:pStyle w:val="Prrafodelista"/>
        <w:numPr>
          <w:ilvl w:val="0"/>
          <w:numId w:val="11"/>
        </w:numPr>
        <w:spacing w:line="240" w:lineRule="auto"/>
        <w:jc w:val="both"/>
        <w:textAlignment w:val="baseline"/>
        <w:rPr>
          <w:rFonts w:ascii="Arial" w:hAnsi="Arial" w:cs="Arial"/>
          <w:color w:val="000000"/>
          <w:lang w:val="es-EC"/>
        </w:rPr>
      </w:pPr>
      <w:r w:rsidRPr="003C39C1">
        <w:rPr>
          <w:rFonts w:ascii="Arial" w:eastAsia="Times New Roman" w:hAnsi="Arial" w:cs="Arial"/>
          <w:color w:val="000000"/>
          <w:lang w:val="es-EC" w:eastAsia="es-EC"/>
        </w:rPr>
        <w:t>Experiencia específica en seguimiento, acompañamiento y evaluación de procesos.</w:t>
      </w:r>
    </w:p>
    <w:p w14:paraId="5999F9EB" w14:textId="457DB459" w:rsidR="00022D7B" w:rsidRPr="003C39C1" w:rsidRDefault="00022D7B" w:rsidP="003C39C1">
      <w:pPr>
        <w:pStyle w:val="Prrafodelista"/>
        <w:numPr>
          <w:ilvl w:val="0"/>
          <w:numId w:val="11"/>
        </w:numPr>
        <w:spacing w:line="240" w:lineRule="auto"/>
        <w:jc w:val="both"/>
        <w:textAlignment w:val="baseline"/>
        <w:rPr>
          <w:rFonts w:ascii="Arial" w:hAnsi="Arial" w:cs="Arial"/>
          <w:color w:val="000000"/>
          <w:lang w:val="es-EC"/>
        </w:rPr>
      </w:pPr>
      <w:r w:rsidRPr="003C39C1">
        <w:rPr>
          <w:rFonts w:ascii="Arial" w:eastAsia="Times New Roman" w:hAnsi="Arial" w:cs="Arial"/>
          <w:color w:val="000000"/>
          <w:lang w:val="es-EC" w:eastAsia="es-EC"/>
        </w:rPr>
        <w:t>Se valorará la presentación de sistematizaciones publicadas.</w:t>
      </w:r>
    </w:p>
    <w:p w14:paraId="027C97EC" w14:textId="46D7B460" w:rsidR="00022D7B" w:rsidRPr="003C39C1" w:rsidRDefault="00022D7B" w:rsidP="003C39C1">
      <w:pPr>
        <w:spacing w:line="240" w:lineRule="auto"/>
        <w:jc w:val="both"/>
        <w:textAlignment w:val="baseline"/>
        <w:rPr>
          <w:rFonts w:ascii="Arial" w:hAnsi="Arial" w:cs="Arial"/>
          <w:color w:val="000000"/>
          <w:lang w:val="es-EC"/>
        </w:rPr>
      </w:pPr>
    </w:p>
    <w:p w14:paraId="2B96EE3F" w14:textId="77777777" w:rsidR="00022D7B" w:rsidRPr="003C39C1" w:rsidRDefault="00022D7B" w:rsidP="003C39C1">
      <w:pPr>
        <w:pStyle w:val="Sinespaciado"/>
        <w:spacing w:after="200"/>
        <w:jc w:val="both"/>
        <w:rPr>
          <w:rFonts w:ascii="Arial" w:hAnsi="Arial" w:cs="Arial"/>
          <w:b/>
        </w:rPr>
      </w:pPr>
      <w:r w:rsidRPr="003C39C1">
        <w:rPr>
          <w:rFonts w:ascii="Arial" w:hAnsi="Arial" w:cs="Arial"/>
          <w:b/>
        </w:rPr>
        <w:t>1.- RESPONSABILIDADES DE LA CONSULTORA</w:t>
      </w:r>
    </w:p>
    <w:p w14:paraId="583EB81C" w14:textId="77777777" w:rsidR="00022D7B" w:rsidRPr="003C39C1" w:rsidRDefault="00022D7B" w:rsidP="003C39C1">
      <w:pPr>
        <w:pStyle w:val="Prrafodelista"/>
        <w:numPr>
          <w:ilvl w:val="0"/>
          <w:numId w:val="12"/>
        </w:numPr>
        <w:spacing w:line="240" w:lineRule="auto"/>
        <w:jc w:val="both"/>
        <w:rPr>
          <w:rFonts w:ascii="Arial" w:hAnsi="Arial" w:cs="Arial"/>
          <w:color w:val="000000"/>
          <w:lang w:val="es-EC"/>
        </w:rPr>
      </w:pPr>
      <w:r w:rsidRPr="003C39C1">
        <w:rPr>
          <w:rFonts w:ascii="Arial" w:hAnsi="Arial" w:cs="Arial"/>
          <w:color w:val="000000"/>
          <w:lang w:val="es-EC"/>
        </w:rPr>
        <w:t>La Consultora deberá definir la metodología apropiada para el desarrollo de la consultoría.</w:t>
      </w:r>
    </w:p>
    <w:p w14:paraId="7929E01D" w14:textId="77777777" w:rsidR="00022D7B" w:rsidRPr="003C39C1" w:rsidRDefault="00022D7B" w:rsidP="003C39C1">
      <w:pPr>
        <w:pStyle w:val="Prrafodelista"/>
        <w:numPr>
          <w:ilvl w:val="0"/>
          <w:numId w:val="12"/>
        </w:numPr>
        <w:spacing w:line="240" w:lineRule="auto"/>
        <w:jc w:val="both"/>
        <w:rPr>
          <w:rFonts w:ascii="Arial" w:hAnsi="Arial" w:cs="Arial"/>
          <w:color w:val="000000"/>
          <w:lang w:val="es-EC"/>
        </w:rPr>
      </w:pPr>
      <w:r w:rsidRPr="003C39C1">
        <w:rPr>
          <w:rFonts w:ascii="Arial" w:hAnsi="Arial" w:cs="Arial"/>
          <w:color w:val="000000"/>
          <w:lang w:val="es-EC"/>
        </w:rPr>
        <w:t>Presentar un cronograma de ejecución de la consultoría para establecer los tiempos y fases de entrega de informes y productos el cual será aprobado conforme el término establecido para esta consultoría.</w:t>
      </w:r>
    </w:p>
    <w:p w14:paraId="56879F7C" w14:textId="5D387481" w:rsidR="00022D7B" w:rsidRPr="003C39C1" w:rsidRDefault="00022D7B" w:rsidP="003C39C1">
      <w:pPr>
        <w:pStyle w:val="Prrafodelista"/>
        <w:numPr>
          <w:ilvl w:val="0"/>
          <w:numId w:val="12"/>
        </w:numPr>
        <w:spacing w:line="240" w:lineRule="auto"/>
        <w:jc w:val="both"/>
        <w:rPr>
          <w:rFonts w:ascii="Arial" w:hAnsi="Arial" w:cs="Arial"/>
          <w:color w:val="000000"/>
          <w:lang w:val="es-EC"/>
        </w:rPr>
      </w:pPr>
      <w:r w:rsidRPr="003C39C1">
        <w:rPr>
          <w:rFonts w:ascii="Arial" w:hAnsi="Arial" w:cs="Arial"/>
          <w:color w:val="000000"/>
          <w:lang w:val="es-EC"/>
        </w:rPr>
        <w:lastRenderedPageBreak/>
        <w:t xml:space="preserve">La Consultora, presentará los productos y/o entregables finales, solicitado por la entidad contratante. </w:t>
      </w:r>
    </w:p>
    <w:p w14:paraId="2BFE4811" w14:textId="2F9EC2D1" w:rsidR="00022D7B" w:rsidRPr="003C39C1" w:rsidRDefault="00022D7B" w:rsidP="003C39C1">
      <w:pPr>
        <w:pStyle w:val="Prrafodelista"/>
        <w:numPr>
          <w:ilvl w:val="0"/>
          <w:numId w:val="12"/>
        </w:numPr>
        <w:spacing w:line="240" w:lineRule="auto"/>
        <w:jc w:val="both"/>
        <w:rPr>
          <w:rFonts w:ascii="Arial" w:hAnsi="Arial" w:cs="Arial"/>
          <w:color w:val="000000"/>
          <w:lang w:val="es-EC"/>
        </w:rPr>
      </w:pPr>
      <w:r w:rsidRPr="003C39C1">
        <w:rPr>
          <w:rFonts w:ascii="Arial" w:hAnsi="Arial" w:cs="Arial"/>
          <w:color w:val="000000"/>
          <w:lang w:val="es-EC"/>
        </w:rPr>
        <w:t>Los materiales y sitios de ejecución para el levantamiento de la información deberán ser propor</w:t>
      </w:r>
      <w:r w:rsidR="003C39C1">
        <w:rPr>
          <w:rFonts w:ascii="Arial" w:hAnsi="Arial" w:cs="Arial"/>
          <w:color w:val="000000"/>
          <w:lang w:val="es-EC"/>
        </w:rPr>
        <w:t>cionada</w:t>
      </w:r>
      <w:r w:rsidRPr="003C39C1">
        <w:rPr>
          <w:rFonts w:ascii="Arial" w:hAnsi="Arial" w:cs="Arial"/>
          <w:color w:val="000000"/>
          <w:lang w:val="es-EC"/>
        </w:rPr>
        <w:t xml:space="preserve"> por la entidad contratante.</w:t>
      </w:r>
    </w:p>
    <w:p w14:paraId="551F7CDB" w14:textId="6F2F5236" w:rsidR="00022D7B" w:rsidRPr="003C39C1" w:rsidRDefault="00022D7B" w:rsidP="003C39C1">
      <w:pPr>
        <w:pStyle w:val="Prrafodelista"/>
        <w:numPr>
          <w:ilvl w:val="0"/>
          <w:numId w:val="12"/>
        </w:numPr>
        <w:spacing w:line="240" w:lineRule="auto"/>
        <w:jc w:val="both"/>
        <w:rPr>
          <w:rFonts w:ascii="Arial" w:hAnsi="Arial" w:cs="Arial"/>
          <w:color w:val="000000"/>
          <w:lang w:val="es-EC"/>
        </w:rPr>
      </w:pPr>
      <w:r w:rsidRPr="003C39C1">
        <w:rPr>
          <w:rFonts w:ascii="Arial" w:hAnsi="Arial" w:cs="Arial"/>
          <w:color w:val="000000"/>
          <w:lang w:val="es-EC"/>
        </w:rPr>
        <w:t>La transferencia de conocimiento deberá ser a un equipo nacional designado por la entidad contratante.</w:t>
      </w:r>
    </w:p>
    <w:p w14:paraId="0571E63F" w14:textId="2BBC3635" w:rsidR="00022D7B" w:rsidRPr="003C39C1" w:rsidRDefault="00022D7B" w:rsidP="003C39C1">
      <w:pPr>
        <w:spacing w:line="240" w:lineRule="auto"/>
        <w:jc w:val="both"/>
        <w:rPr>
          <w:rFonts w:ascii="Arial" w:hAnsi="Arial" w:cs="Arial"/>
          <w:color w:val="000000"/>
          <w:lang w:val="es-EC"/>
        </w:rPr>
      </w:pPr>
    </w:p>
    <w:p w14:paraId="1C33B197" w14:textId="77777777" w:rsidR="00022D7B" w:rsidRPr="00D922FC" w:rsidRDefault="00022D7B" w:rsidP="00022D7B">
      <w:pPr>
        <w:pStyle w:val="Sinespaciado"/>
        <w:numPr>
          <w:ilvl w:val="1"/>
          <w:numId w:val="11"/>
        </w:numPr>
        <w:tabs>
          <w:tab w:val="clear" w:pos="1440"/>
        </w:tabs>
        <w:spacing w:after="240"/>
        <w:ind w:left="785"/>
        <w:jc w:val="both"/>
        <w:rPr>
          <w:rFonts w:ascii="Arial" w:hAnsi="Arial" w:cs="Arial"/>
          <w:b/>
        </w:rPr>
      </w:pPr>
      <w:proofErr w:type="gramStart"/>
      <w:r w:rsidRPr="00D922FC">
        <w:rPr>
          <w:rFonts w:ascii="Arial" w:hAnsi="Arial" w:cs="Arial"/>
          <w:b/>
        </w:rPr>
        <w:t>DOCUMENTACIÓN  REQUERIDA</w:t>
      </w:r>
      <w:proofErr w:type="gramEnd"/>
    </w:p>
    <w:p w14:paraId="0630C0A8" w14:textId="77777777" w:rsidR="00022D7B" w:rsidRDefault="00022D7B" w:rsidP="003C39C1">
      <w:pPr>
        <w:pStyle w:val="Prrafodelista"/>
        <w:autoSpaceDE w:val="0"/>
        <w:autoSpaceDN w:val="0"/>
        <w:adjustRightInd w:val="0"/>
        <w:spacing w:line="240" w:lineRule="auto"/>
        <w:ind w:left="785"/>
        <w:rPr>
          <w:rFonts w:ascii="Arial" w:hAnsi="Arial" w:cs="Arial"/>
          <w:color w:val="000000"/>
          <w:lang w:val="es-EC"/>
        </w:rPr>
      </w:pPr>
      <w:r w:rsidRPr="00D922FC">
        <w:rPr>
          <w:rFonts w:ascii="Arial" w:hAnsi="Arial" w:cs="Arial"/>
          <w:color w:val="000000"/>
          <w:lang w:val="es-EC"/>
        </w:rPr>
        <w:t xml:space="preserve">Para la presentación de la oferta se requiere: </w:t>
      </w:r>
    </w:p>
    <w:p w14:paraId="175B957F" w14:textId="77777777" w:rsidR="00022D7B" w:rsidRPr="00D922FC" w:rsidRDefault="00022D7B" w:rsidP="003C39C1">
      <w:pPr>
        <w:pStyle w:val="Prrafodelista"/>
        <w:autoSpaceDE w:val="0"/>
        <w:autoSpaceDN w:val="0"/>
        <w:adjustRightInd w:val="0"/>
        <w:spacing w:line="240" w:lineRule="auto"/>
        <w:ind w:left="785"/>
        <w:rPr>
          <w:rFonts w:ascii="Arial" w:hAnsi="Arial" w:cs="Arial"/>
          <w:color w:val="000000"/>
          <w:lang w:val="es-EC"/>
        </w:rPr>
      </w:pPr>
    </w:p>
    <w:p w14:paraId="2F82DFE9" w14:textId="77777777" w:rsidR="00022D7B" w:rsidRPr="00D922FC" w:rsidRDefault="00022D7B" w:rsidP="003C39C1">
      <w:pPr>
        <w:pStyle w:val="Prrafodelista"/>
        <w:numPr>
          <w:ilvl w:val="0"/>
          <w:numId w:val="12"/>
        </w:numPr>
        <w:spacing w:line="240" w:lineRule="auto"/>
        <w:jc w:val="both"/>
        <w:rPr>
          <w:rFonts w:ascii="Arial" w:hAnsi="Arial" w:cs="Arial"/>
          <w:color w:val="000000"/>
          <w:lang w:val="es-EC"/>
        </w:rPr>
      </w:pPr>
      <w:r w:rsidRPr="00D922FC">
        <w:rPr>
          <w:rFonts w:ascii="Arial" w:hAnsi="Arial" w:cs="Arial"/>
          <w:color w:val="000000"/>
          <w:lang w:val="es-EC"/>
        </w:rPr>
        <w:t xml:space="preserve">Propuesta técnica y económica para la realización de la </w:t>
      </w:r>
      <w:r>
        <w:rPr>
          <w:rFonts w:ascii="Arial" w:hAnsi="Arial" w:cs="Arial"/>
          <w:color w:val="000000"/>
          <w:lang w:val="es-EC"/>
        </w:rPr>
        <w:t>consultoría.</w:t>
      </w:r>
    </w:p>
    <w:p w14:paraId="4AD4BF04" w14:textId="77777777" w:rsidR="00022D7B" w:rsidRPr="00D922FC" w:rsidRDefault="00022D7B" w:rsidP="003C39C1">
      <w:pPr>
        <w:pStyle w:val="Prrafodelista"/>
        <w:numPr>
          <w:ilvl w:val="0"/>
          <w:numId w:val="12"/>
        </w:numPr>
        <w:spacing w:line="240" w:lineRule="auto"/>
        <w:jc w:val="both"/>
        <w:rPr>
          <w:rFonts w:ascii="Arial" w:hAnsi="Arial" w:cs="Arial"/>
          <w:color w:val="000000"/>
          <w:lang w:val="es-EC"/>
        </w:rPr>
      </w:pPr>
      <w:r w:rsidRPr="00D922FC">
        <w:rPr>
          <w:rFonts w:ascii="Arial" w:hAnsi="Arial" w:cs="Arial"/>
          <w:color w:val="000000"/>
          <w:lang w:val="es-EC"/>
        </w:rPr>
        <w:t>Hoja</w:t>
      </w:r>
      <w:r>
        <w:rPr>
          <w:rFonts w:ascii="Arial" w:hAnsi="Arial" w:cs="Arial"/>
          <w:color w:val="000000"/>
          <w:lang w:val="es-EC"/>
        </w:rPr>
        <w:t>s</w:t>
      </w:r>
      <w:r w:rsidRPr="00D922FC">
        <w:rPr>
          <w:rFonts w:ascii="Arial" w:hAnsi="Arial" w:cs="Arial"/>
          <w:color w:val="000000"/>
          <w:lang w:val="es-EC"/>
        </w:rPr>
        <w:t xml:space="preserve"> de vida acreditada </w:t>
      </w:r>
      <w:r>
        <w:rPr>
          <w:rFonts w:ascii="Arial" w:hAnsi="Arial" w:cs="Arial"/>
          <w:color w:val="000000"/>
          <w:lang w:val="es-EC"/>
        </w:rPr>
        <w:t xml:space="preserve">con experiencia acreditada </w:t>
      </w:r>
      <w:r w:rsidRPr="00D922FC">
        <w:rPr>
          <w:rFonts w:ascii="Arial" w:hAnsi="Arial" w:cs="Arial"/>
          <w:color w:val="000000"/>
          <w:lang w:val="es-EC"/>
        </w:rPr>
        <w:t>del profesional o los profesionales que desarrollarán el trabajo</w:t>
      </w:r>
    </w:p>
    <w:p w14:paraId="5EB0E055" w14:textId="77777777" w:rsidR="00022D7B" w:rsidRPr="00D922FC" w:rsidRDefault="00022D7B" w:rsidP="003C39C1">
      <w:pPr>
        <w:pStyle w:val="Prrafodelista"/>
        <w:numPr>
          <w:ilvl w:val="0"/>
          <w:numId w:val="12"/>
        </w:numPr>
        <w:spacing w:line="240" w:lineRule="auto"/>
        <w:jc w:val="both"/>
        <w:rPr>
          <w:rFonts w:ascii="Arial" w:hAnsi="Arial" w:cs="Arial"/>
          <w:color w:val="000000"/>
          <w:lang w:val="es-EC"/>
        </w:rPr>
      </w:pPr>
      <w:r w:rsidRPr="00D922FC">
        <w:rPr>
          <w:rFonts w:ascii="Arial" w:hAnsi="Arial" w:cs="Arial"/>
          <w:color w:val="000000"/>
          <w:lang w:val="es-EC"/>
        </w:rPr>
        <w:t>Registro Único Tributario.</w:t>
      </w:r>
    </w:p>
    <w:p w14:paraId="429AFB97" w14:textId="77777777" w:rsidR="00022D7B" w:rsidRPr="00D922FC" w:rsidRDefault="00022D7B" w:rsidP="003C39C1">
      <w:pPr>
        <w:pStyle w:val="Prrafodelista"/>
        <w:spacing w:line="240" w:lineRule="auto"/>
        <w:ind w:left="284"/>
        <w:jc w:val="both"/>
        <w:rPr>
          <w:rFonts w:ascii="Arial" w:hAnsi="Arial" w:cs="Arial"/>
          <w:color w:val="000000"/>
          <w:lang w:val="es-EC"/>
        </w:rPr>
      </w:pPr>
    </w:p>
    <w:p w14:paraId="4EB29A1C" w14:textId="77777777" w:rsidR="00022D7B" w:rsidRPr="00D922FC" w:rsidRDefault="00022D7B" w:rsidP="00022D7B">
      <w:pPr>
        <w:pStyle w:val="Sinespaciado"/>
        <w:numPr>
          <w:ilvl w:val="1"/>
          <w:numId w:val="11"/>
        </w:numPr>
        <w:tabs>
          <w:tab w:val="clear" w:pos="1440"/>
        </w:tabs>
        <w:spacing w:after="240"/>
        <w:ind w:left="785"/>
        <w:jc w:val="both"/>
        <w:rPr>
          <w:rFonts w:ascii="Arial" w:hAnsi="Arial" w:cs="Arial"/>
          <w:b/>
        </w:rPr>
      </w:pPr>
      <w:r w:rsidRPr="00D922FC">
        <w:rPr>
          <w:rFonts w:ascii="Arial" w:hAnsi="Arial" w:cs="Arial"/>
          <w:b/>
        </w:rPr>
        <w:t>PLAZO DE EJECUCIÓN</w:t>
      </w:r>
    </w:p>
    <w:p w14:paraId="34CEFE3D" w14:textId="0459A70B" w:rsidR="00022D7B" w:rsidRPr="00D922FC" w:rsidRDefault="00022D7B" w:rsidP="003C39C1">
      <w:pPr>
        <w:pStyle w:val="Prrafodelista"/>
        <w:spacing w:line="240" w:lineRule="auto"/>
        <w:ind w:left="284"/>
        <w:jc w:val="both"/>
        <w:rPr>
          <w:rFonts w:ascii="Arial" w:eastAsia="DejaVu Sans" w:hAnsi="Arial" w:cs="Arial"/>
          <w:color w:val="000000"/>
          <w:kern w:val="3"/>
          <w:lang w:val="es-EC"/>
        </w:rPr>
      </w:pPr>
      <w:r w:rsidRPr="00D922FC">
        <w:rPr>
          <w:rFonts w:ascii="Arial" w:hAnsi="Arial" w:cs="Arial"/>
          <w:color w:val="000000"/>
          <w:lang w:val="es-EC"/>
        </w:rPr>
        <w:t>El plazo para la ejecución del contrato tendrá una duración de</w:t>
      </w:r>
      <w:r w:rsidRPr="00D922FC">
        <w:rPr>
          <w:rFonts w:ascii="Arial" w:hAnsi="Arial" w:cs="Arial"/>
          <w:lang w:val="es-EC"/>
        </w:rPr>
        <w:t xml:space="preserve"> </w:t>
      </w:r>
      <w:r w:rsidR="00A946EC">
        <w:rPr>
          <w:rFonts w:ascii="Arial" w:hAnsi="Arial" w:cs="Arial"/>
          <w:lang w:val="es-EC"/>
        </w:rPr>
        <w:t>dos</w:t>
      </w:r>
      <w:r w:rsidRPr="00D922FC">
        <w:rPr>
          <w:rFonts w:ascii="Arial" w:hAnsi="Arial" w:cs="Arial"/>
          <w:lang w:val="es-EC"/>
        </w:rPr>
        <w:t xml:space="preserve"> meses</w:t>
      </w:r>
      <w:r w:rsidRPr="00D922FC">
        <w:rPr>
          <w:rFonts w:ascii="Arial" w:hAnsi="Arial" w:cs="Arial"/>
          <w:color w:val="000000"/>
          <w:lang w:val="es-EC"/>
        </w:rPr>
        <w:t xml:space="preserve"> (</w:t>
      </w:r>
      <w:r w:rsidR="00A946EC">
        <w:rPr>
          <w:rFonts w:ascii="Arial" w:hAnsi="Arial" w:cs="Arial"/>
          <w:color w:val="000000"/>
          <w:lang w:val="es-EC"/>
        </w:rPr>
        <w:t>60</w:t>
      </w:r>
      <w:r w:rsidRPr="00D922FC">
        <w:rPr>
          <w:rFonts w:ascii="Arial" w:hAnsi="Arial" w:cs="Arial"/>
          <w:color w:val="000000"/>
          <w:lang w:val="es-EC"/>
        </w:rPr>
        <w:t xml:space="preserve"> días) a partir de la firma del contrato de acuerdo</w:t>
      </w:r>
      <w:r w:rsidRPr="00D922FC">
        <w:rPr>
          <w:rFonts w:ascii="Arial" w:eastAsia="DejaVu Sans" w:hAnsi="Arial" w:cs="Arial"/>
          <w:color w:val="000000"/>
          <w:kern w:val="3"/>
          <w:lang w:val="es-EC"/>
        </w:rPr>
        <w:t xml:space="preserve"> a la programación valorada de actividades. </w:t>
      </w:r>
    </w:p>
    <w:p w14:paraId="03FC2A61" w14:textId="77777777" w:rsidR="00022D7B" w:rsidRPr="00D922FC" w:rsidRDefault="00022D7B" w:rsidP="00022D7B">
      <w:pPr>
        <w:pStyle w:val="Sinespaciado"/>
        <w:numPr>
          <w:ilvl w:val="0"/>
          <w:numId w:val="11"/>
        </w:numPr>
        <w:spacing w:after="240"/>
        <w:jc w:val="both"/>
        <w:rPr>
          <w:rFonts w:ascii="Arial" w:hAnsi="Arial" w:cs="Arial"/>
          <w:b/>
        </w:rPr>
      </w:pPr>
      <w:r w:rsidRPr="00D922FC">
        <w:rPr>
          <w:rFonts w:ascii="Arial" w:hAnsi="Arial" w:cs="Arial"/>
          <w:b/>
        </w:rPr>
        <w:t>EVALUACIÓN DE LA OFERTA</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50"/>
        <w:gridCol w:w="1243"/>
      </w:tblGrid>
      <w:tr w:rsidR="00022D7B" w:rsidRPr="00D922FC" w14:paraId="23476A55" w14:textId="77777777" w:rsidTr="00794178">
        <w:trPr>
          <w:jc w:val="right"/>
        </w:trPr>
        <w:tc>
          <w:tcPr>
            <w:tcW w:w="6550" w:type="dxa"/>
            <w:shd w:val="clear" w:color="auto" w:fill="365F91"/>
            <w:vAlign w:val="center"/>
          </w:tcPr>
          <w:p w14:paraId="7BF271E6" w14:textId="77777777" w:rsidR="00022D7B" w:rsidRPr="00D922FC" w:rsidRDefault="00022D7B" w:rsidP="00794178">
            <w:pPr>
              <w:spacing w:after="0" w:line="240" w:lineRule="auto"/>
              <w:jc w:val="both"/>
              <w:rPr>
                <w:rFonts w:ascii="Arial" w:hAnsi="Arial" w:cs="Arial"/>
                <w:b/>
                <w:color w:val="FFFFFF"/>
                <w:lang w:val="es-ES_tradnl"/>
              </w:rPr>
            </w:pPr>
            <w:r w:rsidRPr="00D922FC">
              <w:rPr>
                <w:rFonts w:ascii="Arial" w:hAnsi="Arial" w:cs="Arial"/>
                <w:b/>
                <w:color w:val="FFFFFF"/>
                <w:lang w:val="es-ES_tradnl"/>
              </w:rPr>
              <w:t>CRITERIOS DE EVALUACIÓN</w:t>
            </w:r>
          </w:p>
        </w:tc>
        <w:tc>
          <w:tcPr>
            <w:tcW w:w="1154" w:type="dxa"/>
            <w:shd w:val="clear" w:color="auto" w:fill="365F91"/>
            <w:vAlign w:val="center"/>
          </w:tcPr>
          <w:p w14:paraId="1F087A45" w14:textId="77777777" w:rsidR="00022D7B" w:rsidRPr="00D922FC" w:rsidRDefault="00022D7B" w:rsidP="00794178">
            <w:pPr>
              <w:spacing w:after="0" w:line="240" w:lineRule="auto"/>
              <w:jc w:val="both"/>
              <w:rPr>
                <w:rFonts w:ascii="Arial" w:hAnsi="Arial" w:cs="Arial"/>
                <w:b/>
                <w:color w:val="FFFFFF"/>
                <w:lang w:val="es-ES_tradnl"/>
              </w:rPr>
            </w:pPr>
            <w:r w:rsidRPr="00D922FC">
              <w:rPr>
                <w:rFonts w:ascii="Arial" w:hAnsi="Arial" w:cs="Arial"/>
                <w:b/>
                <w:color w:val="FFFFFF"/>
                <w:lang w:val="es-ES_tradnl"/>
              </w:rPr>
              <w:t>PUNTAJE</w:t>
            </w:r>
          </w:p>
        </w:tc>
      </w:tr>
      <w:tr w:rsidR="00022D7B" w:rsidRPr="00D922FC" w14:paraId="7049479F" w14:textId="77777777" w:rsidTr="00794178">
        <w:trPr>
          <w:jc w:val="right"/>
        </w:trPr>
        <w:tc>
          <w:tcPr>
            <w:tcW w:w="6550" w:type="dxa"/>
            <w:vAlign w:val="center"/>
          </w:tcPr>
          <w:p w14:paraId="05C6FA60" w14:textId="77777777" w:rsidR="00022D7B" w:rsidRPr="00D922FC" w:rsidRDefault="00022D7B" w:rsidP="00022D7B">
            <w:pPr>
              <w:numPr>
                <w:ilvl w:val="0"/>
                <w:numId w:val="13"/>
              </w:numPr>
              <w:spacing w:after="0" w:line="240" w:lineRule="auto"/>
              <w:jc w:val="both"/>
              <w:rPr>
                <w:rFonts w:ascii="Arial" w:hAnsi="Arial" w:cs="Arial"/>
                <w:lang w:val="es-ES_tradnl"/>
              </w:rPr>
            </w:pPr>
            <w:r w:rsidRPr="00D922FC">
              <w:rPr>
                <w:rFonts w:ascii="Arial" w:hAnsi="Arial" w:cs="Arial"/>
              </w:rPr>
              <w:t>Propuesta Técnica</w:t>
            </w:r>
          </w:p>
        </w:tc>
        <w:tc>
          <w:tcPr>
            <w:tcW w:w="1154" w:type="dxa"/>
            <w:vAlign w:val="center"/>
          </w:tcPr>
          <w:p w14:paraId="3D7FF0E5" w14:textId="77777777" w:rsidR="00022D7B" w:rsidRPr="00D922FC" w:rsidRDefault="00022D7B" w:rsidP="00794178">
            <w:pPr>
              <w:spacing w:after="0" w:line="240" w:lineRule="auto"/>
              <w:jc w:val="both"/>
              <w:rPr>
                <w:rFonts w:ascii="Arial" w:hAnsi="Arial" w:cs="Arial"/>
                <w:lang w:val="es-ES_tradnl"/>
              </w:rPr>
            </w:pPr>
            <w:r w:rsidRPr="00D922FC">
              <w:rPr>
                <w:rFonts w:ascii="Arial" w:hAnsi="Arial" w:cs="Arial"/>
                <w:lang w:val="es-ES_tradnl"/>
              </w:rPr>
              <w:t>4</w:t>
            </w:r>
            <w:r>
              <w:rPr>
                <w:rFonts w:ascii="Arial" w:hAnsi="Arial" w:cs="Arial"/>
                <w:lang w:val="es-ES_tradnl"/>
              </w:rPr>
              <w:t>5</w:t>
            </w:r>
            <w:r w:rsidRPr="00D922FC">
              <w:rPr>
                <w:rFonts w:ascii="Arial" w:hAnsi="Arial" w:cs="Arial"/>
                <w:lang w:val="es-ES_tradnl"/>
              </w:rPr>
              <w:t>%</w:t>
            </w:r>
          </w:p>
        </w:tc>
      </w:tr>
      <w:tr w:rsidR="00022D7B" w:rsidRPr="00D922FC" w14:paraId="681FFE1C" w14:textId="77777777" w:rsidTr="00794178">
        <w:trPr>
          <w:jc w:val="right"/>
        </w:trPr>
        <w:tc>
          <w:tcPr>
            <w:tcW w:w="6550" w:type="dxa"/>
            <w:vAlign w:val="center"/>
          </w:tcPr>
          <w:p w14:paraId="464D9513" w14:textId="77777777" w:rsidR="00022D7B" w:rsidRPr="00D922FC" w:rsidRDefault="00022D7B" w:rsidP="00022D7B">
            <w:pPr>
              <w:numPr>
                <w:ilvl w:val="0"/>
                <w:numId w:val="13"/>
              </w:numPr>
              <w:spacing w:after="0" w:line="240" w:lineRule="auto"/>
              <w:jc w:val="both"/>
              <w:rPr>
                <w:rFonts w:ascii="Arial" w:hAnsi="Arial" w:cs="Arial"/>
                <w:lang w:val="es-ES_tradnl"/>
              </w:rPr>
            </w:pPr>
            <w:r w:rsidRPr="00D922FC">
              <w:rPr>
                <w:rFonts w:ascii="Arial" w:hAnsi="Arial" w:cs="Arial"/>
              </w:rPr>
              <w:t>Experiencia en el tema</w:t>
            </w:r>
          </w:p>
        </w:tc>
        <w:tc>
          <w:tcPr>
            <w:tcW w:w="1154" w:type="dxa"/>
            <w:vAlign w:val="center"/>
          </w:tcPr>
          <w:p w14:paraId="295CCC8D" w14:textId="77777777" w:rsidR="00022D7B" w:rsidRPr="00D922FC" w:rsidRDefault="00022D7B" w:rsidP="00794178">
            <w:pPr>
              <w:spacing w:after="0" w:line="240" w:lineRule="auto"/>
              <w:jc w:val="both"/>
              <w:rPr>
                <w:rFonts w:ascii="Arial" w:hAnsi="Arial" w:cs="Arial"/>
                <w:lang w:val="es-ES_tradnl"/>
              </w:rPr>
            </w:pPr>
            <w:r w:rsidRPr="00D922FC">
              <w:rPr>
                <w:rFonts w:ascii="Arial" w:hAnsi="Arial" w:cs="Arial"/>
                <w:lang w:val="es-ES_tradnl"/>
              </w:rPr>
              <w:t>20%</w:t>
            </w:r>
          </w:p>
        </w:tc>
      </w:tr>
      <w:tr w:rsidR="00022D7B" w:rsidRPr="00D922FC" w14:paraId="68BDDB64" w14:textId="77777777" w:rsidTr="00794178">
        <w:trPr>
          <w:jc w:val="right"/>
        </w:trPr>
        <w:tc>
          <w:tcPr>
            <w:tcW w:w="6550" w:type="dxa"/>
            <w:vAlign w:val="center"/>
          </w:tcPr>
          <w:p w14:paraId="2E645D8D" w14:textId="77777777" w:rsidR="00022D7B" w:rsidRPr="00D922FC" w:rsidRDefault="00022D7B" w:rsidP="00022D7B">
            <w:pPr>
              <w:numPr>
                <w:ilvl w:val="0"/>
                <w:numId w:val="13"/>
              </w:numPr>
              <w:spacing w:after="0" w:line="240" w:lineRule="auto"/>
              <w:jc w:val="both"/>
              <w:rPr>
                <w:rFonts w:ascii="Arial" w:hAnsi="Arial" w:cs="Arial"/>
                <w:lang w:val="es-ES_tradnl"/>
              </w:rPr>
            </w:pPr>
            <w:r w:rsidRPr="00D922FC">
              <w:rPr>
                <w:rFonts w:ascii="Arial" w:hAnsi="Arial" w:cs="Arial"/>
                <w:bCs/>
              </w:rPr>
              <w:t>Formación académica del profesional proponente</w:t>
            </w:r>
          </w:p>
        </w:tc>
        <w:tc>
          <w:tcPr>
            <w:tcW w:w="1154" w:type="dxa"/>
            <w:vAlign w:val="center"/>
          </w:tcPr>
          <w:p w14:paraId="5B65BAD8" w14:textId="77777777" w:rsidR="00022D7B" w:rsidRPr="00D922FC" w:rsidRDefault="00022D7B" w:rsidP="00794178">
            <w:pPr>
              <w:spacing w:after="0" w:line="240" w:lineRule="auto"/>
              <w:jc w:val="both"/>
              <w:rPr>
                <w:rFonts w:ascii="Arial" w:hAnsi="Arial" w:cs="Arial"/>
                <w:lang w:val="es-ES_tradnl"/>
              </w:rPr>
            </w:pPr>
            <w:r>
              <w:rPr>
                <w:rFonts w:ascii="Arial" w:hAnsi="Arial" w:cs="Arial"/>
                <w:lang w:val="es-ES_tradnl"/>
              </w:rPr>
              <w:t>15</w:t>
            </w:r>
            <w:r w:rsidRPr="00D922FC">
              <w:rPr>
                <w:rFonts w:ascii="Arial" w:hAnsi="Arial" w:cs="Arial"/>
                <w:lang w:val="es-ES_tradnl"/>
              </w:rPr>
              <w:t>%</w:t>
            </w:r>
          </w:p>
        </w:tc>
      </w:tr>
      <w:tr w:rsidR="00022D7B" w:rsidRPr="00D922FC" w14:paraId="0B045561" w14:textId="77777777" w:rsidTr="00794178">
        <w:trPr>
          <w:jc w:val="right"/>
        </w:trPr>
        <w:tc>
          <w:tcPr>
            <w:tcW w:w="6550" w:type="dxa"/>
            <w:shd w:val="clear" w:color="auto" w:fill="auto"/>
            <w:vAlign w:val="center"/>
          </w:tcPr>
          <w:p w14:paraId="56966CE2" w14:textId="77777777" w:rsidR="00022D7B" w:rsidRPr="00D922FC" w:rsidRDefault="00022D7B" w:rsidP="00022D7B">
            <w:pPr>
              <w:numPr>
                <w:ilvl w:val="0"/>
                <w:numId w:val="13"/>
              </w:numPr>
              <w:spacing w:after="0" w:line="240" w:lineRule="auto"/>
              <w:jc w:val="both"/>
              <w:rPr>
                <w:rFonts w:ascii="Arial" w:hAnsi="Arial" w:cs="Arial"/>
              </w:rPr>
            </w:pPr>
            <w:r w:rsidRPr="00D922FC">
              <w:rPr>
                <w:rFonts w:ascii="Arial" w:hAnsi="Arial" w:cs="Arial"/>
                <w:bCs/>
              </w:rPr>
              <w:t>Propuesta económica</w:t>
            </w:r>
          </w:p>
        </w:tc>
        <w:tc>
          <w:tcPr>
            <w:tcW w:w="1154" w:type="dxa"/>
            <w:shd w:val="clear" w:color="auto" w:fill="auto"/>
            <w:vAlign w:val="center"/>
          </w:tcPr>
          <w:p w14:paraId="63DC06F8" w14:textId="77777777" w:rsidR="00022D7B" w:rsidRPr="00D922FC" w:rsidRDefault="00022D7B" w:rsidP="00794178">
            <w:pPr>
              <w:spacing w:after="0" w:line="240" w:lineRule="auto"/>
              <w:jc w:val="both"/>
              <w:rPr>
                <w:rFonts w:ascii="Arial" w:hAnsi="Arial" w:cs="Arial"/>
                <w:lang w:val="es-ES_tradnl"/>
              </w:rPr>
            </w:pPr>
            <w:r w:rsidRPr="00D922FC">
              <w:rPr>
                <w:rFonts w:ascii="Arial" w:hAnsi="Arial" w:cs="Arial"/>
                <w:lang w:val="es-ES_tradnl"/>
              </w:rPr>
              <w:t>20%</w:t>
            </w:r>
          </w:p>
        </w:tc>
      </w:tr>
      <w:tr w:rsidR="00022D7B" w:rsidRPr="00D922FC" w14:paraId="48421D2D" w14:textId="77777777" w:rsidTr="00794178">
        <w:trPr>
          <w:jc w:val="right"/>
        </w:trPr>
        <w:tc>
          <w:tcPr>
            <w:tcW w:w="6550" w:type="dxa"/>
            <w:shd w:val="clear" w:color="auto" w:fill="auto"/>
            <w:vAlign w:val="center"/>
          </w:tcPr>
          <w:p w14:paraId="404C1253" w14:textId="77777777" w:rsidR="00022D7B" w:rsidRPr="00D922FC" w:rsidRDefault="00022D7B" w:rsidP="00794178">
            <w:pPr>
              <w:spacing w:after="0" w:line="240" w:lineRule="auto"/>
              <w:jc w:val="both"/>
              <w:rPr>
                <w:rFonts w:ascii="Arial" w:hAnsi="Arial" w:cs="Arial"/>
                <w:b/>
                <w:lang w:val="es-ES_tradnl"/>
              </w:rPr>
            </w:pPr>
            <w:r w:rsidRPr="00D922FC">
              <w:rPr>
                <w:rFonts w:ascii="Arial" w:hAnsi="Arial" w:cs="Arial"/>
                <w:b/>
                <w:lang w:val="es-ES_tradnl"/>
              </w:rPr>
              <w:t>TOTAL</w:t>
            </w:r>
          </w:p>
        </w:tc>
        <w:tc>
          <w:tcPr>
            <w:tcW w:w="1154" w:type="dxa"/>
            <w:shd w:val="clear" w:color="auto" w:fill="C6D9F1"/>
            <w:vAlign w:val="center"/>
          </w:tcPr>
          <w:p w14:paraId="4167DACF" w14:textId="77777777" w:rsidR="00022D7B" w:rsidRPr="00D922FC" w:rsidRDefault="00022D7B" w:rsidP="00794178">
            <w:pPr>
              <w:spacing w:after="0" w:line="240" w:lineRule="auto"/>
              <w:jc w:val="both"/>
              <w:rPr>
                <w:rFonts w:ascii="Arial" w:hAnsi="Arial" w:cs="Arial"/>
                <w:b/>
                <w:lang w:val="es-ES_tradnl"/>
              </w:rPr>
            </w:pPr>
            <w:r w:rsidRPr="00D922FC">
              <w:rPr>
                <w:rFonts w:ascii="Arial" w:hAnsi="Arial" w:cs="Arial"/>
                <w:b/>
                <w:lang w:val="es-ES_tradnl"/>
              </w:rPr>
              <w:t>100</w:t>
            </w:r>
          </w:p>
        </w:tc>
      </w:tr>
    </w:tbl>
    <w:p w14:paraId="2B66295B" w14:textId="77777777" w:rsidR="00022D7B" w:rsidRPr="00D922FC" w:rsidRDefault="00022D7B" w:rsidP="00022D7B">
      <w:pPr>
        <w:pStyle w:val="Sinespaciado"/>
        <w:ind w:left="1080"/>
        <w:jc w:val="both"/>
        <w:rPr>
          <w:rFonts w:ascii="Arial" w:hAnsi="Arial" w:cs="Arial"/>
          <w:b/>
        </w:rPr>
      </w:pPr>
    </w:p>
    <w:p w14:paraId="6E7867D1" w14:textId="77777777" w:rsidR="00022D7B" w:rsidRPr="00022D7B" w:rsidRDefault="00022D7B" w:rsidP="00022D7B">
      <w:pPr>
        <w:spacing w:after="0" w:line="240" w:lineRule="auto"/>
        <w:jc w:val="both"/>
        <w:rPr>
          <w:rFonts w:ascii="Arial Narrow" w:hAnsi="Arial Narrow" w:cs="Arial"/>
          <w:color w:val="000000"/>
          <w:sz w:val="24"/>
          <w:lang w:val="es-EC"/>
        </w:rPr>
      </w:pPr>
    </w:p>
    <w:p w14:paraId="409320E8" w14:textId="333B44D8" w:rsidR="00A946EC" w:rsidRPr="003C39C1" w:rsidRDefault="00A946EC" w:rsidP="00A946EC">
      <w:pPr>
        <w:pStyle w:val="Prrafodelista"/>
        <w:numPr>
          <w:ilvl w:val="0"/>
          <w:numId w:val="14"/>
        </w:numPr>
        <w:spacing w:after="0" w:line="240" w:lineRule="auto"/>
        <w:jc w:val="both"/>
        <w:rPr>
          <w:rFonts w:ascii="Arial" w:eastAsia="Times New Roman" w:hAnsi="Arial" w:cs="Arial"/>
          <w:b/>
          <w:lang w:val="es-EC" w:eastAsia="es-EC"/>
        </w:rPr>
      </w:pPr>
      <w:r w:rsidRPr="003C39C1">
        <w:rPr>
          <w:rFonts w:ascii="Arial" w:eastAsia="Times New Roman" w:hAnsi="Arial" w:cs="Arial"/>
          <w:b/>
          <w:lang w:val="es-EC" w:eastAsia="es-EC"/>
        </w:rPr>
        <w:t>FORMA DE CONTRATACI</w:t>
      </w:r>
      <w:r w:rsidR="003C39C1">
        <w:rPr>
          <w:rFonts w:ascii="Arial" w:eastAsia="Times New Roman" w:hAnsi="Arial" w:cs="Arial"/>
          <w:b/>
          <w:lang w:val="es-EC" w:eastAsia="es-EC"/>
        </w:rPr>
        <w:t>Ó</w:t>
      </w:r>
      <w:r w:rsidRPr="003C39C1">
        <w:rPr>
          <w:rFonts w:ascii="Arial" w:eastAsia="Times New Roman" w:hAnsi="Arial" w:cs="Arial"/>
          <w:b/>
          <w:lang w:val="es-EC" w:eastAsia="es-EC"/>
        </w:rPr>
        <w:t xml:space="preserve">N:  </w:t>
      </w:r>
    </w:p>
    <w:p w14:paraId="676249CF" w14:textId="77777777" w:rsidR="00A946EC" w:rsidRPr="003C39C1" w:rsidRDefault="00A946EC" w:rsidP="003C39C1">
      <w:pPr>
        <w:spacing w:line="240" w:lineRule="auto"/>
        <w:jc w:val="both"/>
        <w:rPr>
          <w:rFonts w:ascii="Arial" w:eastAsia="Times New Roman" w:hAnsi="Arial" w:cs="Arial"/>
          <w:b/>
          <w:lang w:val="es-EC" w:eastAsia="es-EC"/>
        </w:rPr>
      </w:pPr>
    </w:p>
    <w:p w14:paraId="53EABC92" w14:textId="22C001D7" w:rsidR="00A946EC" w:rsidRPr="00F114F1" w:rsidRDefault="00A946EC" w:rsidP="00F114F1">
      <w:pPr>
        <w:spacing w:line="240" w:lineRule="auto"/>
        <w:jc w:val="both"/>
        <w:rPr>
          <w:rFonts w:ascii="Arial" w:eastAsia="Times New Roman" w:hAnsi="Arial" w:cs="Arial"/>
          <w:lang w:val="es-EC" w:eastAsia="es-EC"/>
        </w:rPr>
      </w:pPr>
      <w:r w:rsidRPr="003C39C1">
        <w:rPr>
          <w:rFonts w:ascii="Arial" w:eastAsia="Times New Roman" w:hAnsi="Arial" w:cs="Arial"/>
          <w:lang w:val="es-EC" w:eastAsia="es-EC"/>
        </w:rPr>
        <w:t>Luego de aceptados los Términos de Referencia para la sistematización, se procederá a receptar la propuesta técnica y financiera. Luego de lo cual, una vez aceptada dicha propuesta, se procederá con la firma de un contrato por prestación de servicios profesionales elaborado por Aldeas Infantiles SOS Ecuador.</w:t>
      </w:r>
    </w:p>
    <w:p w14:paraId="6F51011B" w14:textId="77777777" w:rsidR="00A946EC" w:rsidRPr="00F114F1" w:rsidRDefault="00A946EC" w:rsidP="00A946EC">
      <w:pPr>
        <w:rPr>
          <w:rFonts w:ascii="Arial" w:hAnsi="Arial" w:cs="Arial"/>
          <w:lang w:val="es-EC"/>
        </w:rPr>
      </w:pPr>
    </w:p>
    <w:p w14:paraId="11A4615F" w14:textId="77777777" w:rsidR="00A946EC" w:rsidRPr="00F114F1" w:rsidRDefault="00A946EC" w:rsidP="00A946EC">
      <w:pPr>
        <w:pStyle w:val="Prrafodelista"/>
        <w:numPr>
          <w:ilvl w:val="0"/>
          <w:numId w:val="14"/>
        </w:numPr>
        <w:spacing w:after="0" w:line="240" w:lineRule="auto"/>
        <w:jc w:val="both"/>
        <w:rPr>
          <w:rFonts w:ascii="Arial" w:eastAsia="Times New Roman" w:hAnsi="Arial" w:cs="Arial"/>
          <w:b/>
          <w:lang w:val="es-EC" w:eastAsia="es-EC"/>
        </w:rPr>
      </w:pPr>
      <w:r w:rsidRPr="00F114F1">
        <w:rPr>
          <w:rFonts w:ascii="Arial" w:eastAsia="Times New Roman" w:hAnsi="Arial" w:cs="Arial"/>
          <w:b/>
          <w:lang w:val="es-EC" w:eastAsia="es-EC"/>
        </w:rPr>
        <w:t>FIRMAS DE RESPOSABILIDAD</w:t>
      </w:r>
    </w:p>
    <w:p w14:paraId="09A3E642" w14:textId="77777777" w:rsidR="00A946EC" w:rsidRPr="00F114F1" w:rsidRDefault="00A946EC" w:rsidP="00A946EC">
      <w:pPr>
        <w:jc w:val="both"/>
        <w:rPr>
          <w:rFonts w:ascii="Arial" w:hAnsi="Arial" w:cs="Arial"/>
        </w:rPr>
      </w:pPr>
    </w:p>
    <w:p w14:paraId="22CF7EC2" w14:textId="366000B7" w:rsidR="00F114F1" w:rsidRPr="00F114F1" w:rsidRDefault="00A946EC" w:rsidP="00A946EC">
      <w:pPr>
        <w:jc w:val="both"/>
        <w:rPr>
          <w:rFonts w:ascii="Arial" w:hAnsi="Arial" w:cs="Arial"/>
          <w:b/>
        </w:rPr>
      </w:pPr>
      <w:r w:rsidRPr="00F114F1">
        <w:rPr>
          <w:rFonts w:ascii="Arial" w:hAnsi="Arial" w:cs="Arial"/>
          <w:b/>
        </w:rPr>
        <w:t>Aprobado por:</w:t>
      </w:r>
    </w:p>
    <w:p w14:paraId="74BA454D" w14:textId="77777777" w:rsidR="00A946EC" w:rsidRPr="00F114F1" w:rsidRDefault="00A946EC" w:rsidP="00A946EC">
      <w:pPr>
        <w:jc w:val="both"/>
        <w:rPr>
          <w:rFonts w:ascii="Arial" w:hAnsi="Arial" w:cs="Arial"/>
        </w:rPr>
      </w:pPr>
    </w:p>
    <w:p w14:paraId="29017F27" w14:textId="77777777" w:rsidR="00A946EC" w:rsidRPr="00F114F1" w:rsidRDefault="00A946EC" w:rsidP="00A946EC">
      <w:pPr>
        <w:jc w:val="both"/>
        <w:rPr>
          <w:rFonts w:ascii="Arial" w:hAnsi="Arial" w:cs="Arial"/>
          <w:b/>
        </w:rPr>
      </w:pPr>
      <w:r w:rsidRPr="00F114F1">
        <w:rPr>
          <w:rFonts w:ascii="Arial" w:hAnsi="Arial" w:cs="Arial"/>
          <w:b/>
        </w:rPr>
        <w:t>Gontran Pelissier</w:t>
      </w:r>
    </w:p>
    <w:p w14:paraId="3977CF77" w14:textId="77777777" w:rsidR="00A946EC" w:rsidRPr="00F114F1" w:rsidRDefault="00A946EC" w:rsidP="00A946EC">
      <w:pPr>
        <w:jc w:val="both"/>
        <w:rPr>
          <w:rFonts w:ascii="Arial" w:hAnsi="Arial" w:cs="Arial"/>
        </w:rPr>
      </w:pPr>
      <w:r w:rsidRPr="00F114F1">
        <w:rPr>
          <w:rFonts w:ascii="Arial" w:hAnsi="Arial" w:cs="Arial"/>
        </w:rPr>
        <w:lastRenderedPageBreak/>
        <w:t xml:space="preserve">Director Nacional </w:t>
      </w:r>
    </w:p>
    <w:p w14:paraId="445EC8F8" w14:textId="77777777" w:rsidR="00A946EC" w:rsidRPr="00F114F1" w:rsidRDefault="00A946EC" w:rsidP="00A946EC">
      <w:pPr>
        <w:jc w:val="both"/>
        <w:rPr>
          <w:rFonts w:ascii="Arial" w:hAnsi="Arial" w:cs="Arial"/>
        </w:rPr>
      </w:pPr>
      <w:r w:rsidRPr="00F114F1">
        <w:rPr>
          <w:rFonts w:ascii="Arial" w:hAnsi="Arial" w:cs="Arial"/>
        </w:rPr>
        <w:t>Aldeas Infantiles SOS Ecuador</w:t>
      </w:r>
    </w:p>
    <w:p w14:paraId="0350A98A" w14:textId="77777777" w:rsidR="00A946EC" w:rsidRPr="00F114F1" w:rsidRDefault="00A946EC" w:rsidP="00A946EC">
      <w:pPr>
        <w:jc w:val="both"/>
        <w:rPr>
          <w:rFonts w:ascii="Arial" w:hAnsi="Arial" w:cs="Arial"/>
        </w:rPr>
      </w:pPr>
    </w:p>
    <w:p w14:paraId="5C2FA9EE" w14:textId="7695BA5E" w:rsidR="00022D7B" w:rsidRPr="00F114F1" w:rsidRDefault="00022D7B" w:rsidP="00022D7B">
      <w:pPr>
        <w:spacing w:after="0" w:line="240" w:lineRule="auto"/>
        <w:jc w:val="both"/>
        <w:textAlignment w:val="baseline"/>
        <w:rPr>
          <w:rFonts w:ascii="Arial" w:hAnsi="Arial" w:cs="Arial"/>
          <w:color w:val="000000"/>
          <w:lang w:val="es-EC"/>
        </w:rPr>
      </w:pPr>
    </w:p>
    <w:p w14:paraId="261D225E" w14:textId="77777777" w:rsidR="00A8261A" w:rsidRPr="00F114F1" w:rsidRDefault="00A8261A" w:rsidP="00A8261A">
      <w:pPr>
        <w:spacing w:before="100" w:beforeAutospacing="1" w:after="100" w:afterAutospacing="1" w:line="240" w:lineRule="auto"/>
        <w:jc w:val="both"/>
        <w:rPr>
          <w:rFonts w:ascii="Arial" w:hAnsi="Arial" w:cs="Arial"/>
        </w:rPr>
      </w:pPr>
    </w:p>
    <w:p w14:paraId="46BC2EF0" w14:textId="77777777" w:rsidR="003C1E68" w:rsidRDefault="003C1E68"/>
    <w:sectPr w:rsidR="003C1E68">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1737BE" w14:textId="77777777" w:rsidR="003C1E68" w:rsidRDefault="003C1E68" w:rsidP="003C1E68">
      <w:pPr>
        <w:spacing w:after="0" w:line="240" w:lineRule="auto"/>
      </w:pPr>
      <w:r>
        <w:separator/>
      </w:r>
    </w:p>
  </w:endnote>
  <w:endnote w:type="continuationSeparator" w:id="0">
    <w:p w14:paraId="5E543BE5" w14:textId="77777777" w:rsidR="003C1E68" w:rsidRDefault="003C1E68" w:rsidP="003C1E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DejaVu Sans">
    <w:charset w:val="00"/>
    <w:family w:val="swiss"/>
    <w:pitch w:val="variable"/>
    <w:sig w:usb0="E7002EFF" w:usb1="D200FDFF" w:usb2="0A24602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BCF074" w14:textId="77777777" w:rsidR="003C1E68" w:rsidRDefault="003C1E68" w:rsidP="003C1E68">
      <w:pPr>
        <w:spacing w:after="0" w:line="240" w:lineRule="auto"/>
      </w:pPr>
      <w:r>
        <w:separator/>
      </w:r>
    </w:p>
  </w:footnote>
  <w:footnote w:type="continuationSeparator" w:id="0">
    <w:p w14:paraId="5220E12A" w14:textId="77777777" w:rsidR="003C1E68" w:rsidRDefault="003C1E68" w:rsidP="003C1E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85"/>
      <w:gridCol w:w="4961"/>
      <w:gridCol w:w="2797"/>
    </w:tblGrid>
    <w:tr w:rsidR="003C1E68" w14:paraId="1F69CCE4" w14:textId="77777777" w:rsidTr="00C3577F">
      <w:trPr>
        <w:trHeight w:val="990"/>
        <w:jc w:val="center"/>
      </w:trPr>
      <w:tc>
        <w:tcPr>
          <w:tcW w:w="2585" w:type="dxa"/>
        </w:tcPr>
        <w:p w14:paraId="4112ED44" w14:textId="77777777" w:rsidR="003C1E68" w:rsidRDefault="003C1E68" w:rsidP="003C1E68">
          <w:pPr>
            <w:pStyle w:val="Encabezado"/>
            <w:jc w:val="center"/>
          </w:pPr>
        </w:p>
        <w:p w14:paraId="0E252D49" w14:textId="77777777" w:rsidR="003C1E68" w:rsidRPr="0035739F" w:rsidRDefault="003C1E68" w:rsidP="003C1E68">
          <w:pPr>
            <w:pStyle w:val="Encabezado"/>
            <w:jc w:val="right"/>
          </w:pPr>
          <w:r w:rsidRPr="00416287">
            <w:rPr>
              <w:noProof/>
              <w:lang w:val="es-EC" w:eastAsia="es-EC"/>
            </w:rPr>
            <w:drawing>
              <wp:inline distT="0" distB="0" distL="0" distR="0" wp14:anchorId="455A8A42" wp14:editId="3D76D986">
                <wp:extent cx="1486535" cy="492362"/>
                <wp:effectExtent l="0" t="0" r="0" b="3175"/>
                <wp:docPr id="3076" name="8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6" name="8 Imagen"/>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60595" cy="516892"/>
                        </a:xfrm>
                        <a:prstGeom prst="rect">
                          <a:avLst/>
                        </a:prstGeom>
                        <a:noFill/>
                        <a:ln>
                          <a:noFill/>
                        </a:ln>
                        <a:extLst/>
                      </pic:spPr>
                    </pic:pic>
                  </a:graphicData>
                </a:graphic>
              </wp:inline>
            </w:drawing>
          </w:r>
        </w:p>
      </w:tc>
      <w:tc>
        <w:tcPr>
          <w:tcW w:w="4961" w:type="dxa"/>
          <w:vAlign w:val="center"/>
        </w:tcPr>
        <w:p w14:paraId="43470C5B" w14:textId="77777777" w:rsidR="003C1E68" w:rsidRPr="00834DFB" w:rsidRDefault="003C1E68" w:rsidP="003C1E68">
          <w:pPr>
            <w:spacing w:after="0"/>
            <w:jc w:val="center"/>
            <w:rPr>
              <w:rFonts w:ascii="Arial" w:hAnsi="Arial" w:cs="Arial"/>
              <w:b/>
              <w:color w:val="943634"/>
              <w:sz w:val="20"/>
              <w:szCs w:val="20"/>
            </w:rPr>
          </w:pPr>
          <w:r>
            <w:rPr>
              <w:rFonts w:ascii="Arial" w:hAnsi="Arial" w:cs="Arial"/>
              <w:b/>
              <w:color w:val="943634"/>
              <w:sz w:val="20"/>
              <w:szCs w:val="20"/>
            </w:rPr>
            <w:t xml:space="preserve">TÉRMINOS DE REFERENCIA </w:t>
          </w:r>
          <w:r w:rsidRPr="00834DFB">
            <w:rPr>
              <w:rFonts w:ascii="Arial" w:hAnsi="Arial" w:cs="Arial"/>
              <w:b/>
              <w:color w:val="943634"/>
              <w:sz w:val="20"/>
              <w:szCs w:val="20"/>
            </w:rPr>
            <w:t xml:space="preserve">(TDRS) PARA LAS CONTRATACIONES </w:t>
          </w:r>
          <w:r>
            <w:rPr>
              <w:rFonts w:ascii="Arial" w:hAnsi="Arial" w:cs="Arial"/>
              <w:b/>
              <w:color w:val="943634"/>
              <w:sz w:val="20"/>
              <w:szCs w:val="20"/>
            </w:rPr>
            <w:t>SERVICIOS PROFESIONALES</w:t>
          </w:r>
        </w:p>
      </w:tc>
      <w:tc>
        <w:tcPr>
          <w:tcW w:w="2797" w:type="dxa"/>
          <w:vAlign w:val="center"/>
        </w:tcPr>
        <w:p w14:paraId="17B1D9CD" w14:textId="77777777" w:rsidR="003C1E68" w:rsidRPr="00834DFB" w:rsidRDefault="003C1E68" w:rsidP="003C1E68">
          <w:pPr>
            <w:pStyle w:val="Encabezado"/>
            <w:jc w:val="center"/>
            <w:rPr>
              <w:rFonts w:ascii="Arial" w:hAnsi="Arial" w:cs="Arial"/>
              <w:sz w:val="20"/>
              <w:szCs w:val="20"/>
            </w:rPr>
          </w:pPr>
        </w:p>
        <w:p w14:paraId="1CFD3FAD" w14:textId="77777777" w:rsidR="003C1E68" w:rsidRDefault="003C1E68" w:rsidP="003C1E68">
          <w:pPr>
            <w:pStyle w:val="Encabezado"/>
            <w:jc w:val="center"/>
            <w:rPr>
              <w:rFonts w:ascii="Arial" w:hAnsi="Arial" w:cs="Arial"/>
              <w:sz w:val="20"/>
              <w:szCs w:val="20"/>
            </w:rPr>
          </w:pPr>
        </w:p>
        <w:p w14:paraId="3A809E26" w14:textId="77777777" w:rsidR="003C1E68" w:rsidRDefault="003C1E68" w:rsidP="003C1E68">
          <w:pPr>
            <w:pStyle w:val="Encabezado"/>
            <w:jc w:val="center"/>
            <w:rPr>
              <w:rFonts w:ascii="Arial" w:hAnsi="Arial" w:cs="Arial"/>
              <w:sz w:val="18"/>
              <w:szCs w:val="18"/>
            </w:rPr>
          </w:pPr>
        </w:p>
        <w:p w14:paraId="733FEA86" w14:textId="77777777" w:rsidR="003C1E68" w:rsidRDefault="003C1E68" w:rsidP="003C1E68">
          <w:pPr>
            <w:pStyle w:val="Encabezado"/>
            <w:jc w:val="center"/>
            <w:rPr>
              <w:rFonts w:ascii="Arial" w:hAnsi="Arial" w:cs="Arial"/>
              <w:sz w:val="18"/>
              <w:szCs w:val="18"/>
            </w:rPr>
          </w:pPr>
        </w:p>
        <w:p w14:paraId="761504E5" w14:textId="77777777" w:rsidR="003C1E68" w:rsidRPr="00834DFB" w:rsidRDefault="003C1E68" w:rsidP="003C1E68">
          <w:pPr>
            <w:pStyle w:val="Encabezado"/>
            <w:jc w:val="center"/>
            <w:rPr>
              <w:rFonts w:ascii="Arial" w:hAnsi="Arial" w:cs="Arial"/>
              <w:sz w:val="20"/>
              <w:szCs w:val="20"/>
            </w:rPr>
          </w:pPr>
          <w:r>
            <w:rPr>
              <w:rFonts w:ascii="Arial" w:hAnsi="Arial" w:cs="Arial"/>
              <w:sz w:val="20"/>
              <w:szCs w:val="20"/>
            </w:rPr>
            <w:t>VERSIÓN: 1</w:t>
          </w:r>
        </w:p>
      </w:tc>
    </w:tr>
  </w:tbl>
  <w:p w14:paraId="38E5F882" w14:textId="77777777" w:rsidR="003C1E68" w:rsidRPr="003C1E68" w:rsidRDefault="003C1E68" w:rsidP="003C1E6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37467"/>
    <w:multiLevelType w:val="hybridMultilevel"/>
    <w:tmpl w:val="6A861818"/>
    <w:lvl w:ilvl="0" w:tplc="300A0001">
      <w:start w:val="1"/>
      <w:numFmt w:val="bullet"/>
      <w:lvlText w:val=""/>
      <w:lvlJc w:val="left"/>
      <w:pPr>
        <w:ind w:left="1004" w:hanging="360"/>
      </w:pPr>
      <w:rPr>
        <w:rFonts w:ascii="Symbol" w:hAnsi="Symbol" w:hint="default"/>
      </w:rPr>
    </w:lvl>
    <w:lvl w:ilvl="1" w:tplc="300A0003">
      <w:start w:val="1"/>
      <w:numFmt w:val="bullet"/>
      <w:lvlText w:val="o"/>
      <w:lvlJc w:val="left"/>
      <w:pPr>
        <w:ind w:left="1724" w:hanging="360"/>
      </w:pPr>
      <w:rPr>
        <w:rFonts w:ascii="Courier New" w:hAnsi="Courier New" w:cs="Courier New" w:hint="default"/>
      </w:rPr>
    </w:lvl>
    <w:lvl w:ilvl="2" w:tplc="300A0005">
      <w:start w:val="1"/>
      <w:numFmt w:val="bullet"/>
      <w:lvlText w:val=""/>
      <w:lvlJc w:val="left"/>
      <w:pPr>
        <w:ind w:left="2444" w:hanging="360"/>
      </w:pPr>
      <w:rPr>
        <w:rFonts w:ascii="Wingdings" w:hAnsi="Wingdings" w:hint="default"/>
      </w:rPr>
    </w:lvl>
    <w:lvl w:ilvl="3" w:tplc="300A0001" w:tentative="1">
      <w:start w:val="1"/>
      <w:numFmt w:val="bullet"/>
      <w:lvlText w:val=""/>
      <w:lvlJc w:val="left"/>
      <w:pPr>
        <w:ind w:left="3164" w:hanging="360"/>
      </w:pPr>
      <w:rPr>
        <w:rFonts w:ascii="Symbol" w:hAnsi="Symbol" w:hint="default"/>
      </w:rPr>
    </w:lvl>
    <w:lvl w:ilvl="4" w:tplc="300A0003" w:tentative="1">
      <w:start w:val="1"/>
      <w:numFmt w:val="bullet"/>
      <w:lvlText w:val="o"/>
      <w:lvlJc w:val="left"/>
      <w:pPr>
        <w:ind w:left="3884" w:hanging="360"/>
      </w:pPr>
      <w:rPr>
        <w:rFonts w:ascii="Courier New" w:hAnsi="Courier New" w:cs="Courier New" w:hint="default"/>
      </w:rPr>
    </w:lvl>
    <w:lvl w:ilvl="5" w:tplc="300A0005" w:tentative="1">
      <w:start w:val="1"/>
      <w:numFmt w:val="bullet"/>
      <w:lvlText w:val=""/>
      <w:lvlJc w:val="left"/>
      <w:pPr>
        <w:ind w:left="4604" w:hanging="360"/>
      </w:pPr>
      <w:rPr>
        <w:rFonts w:ascii="Wingdings" w:hAnsi="Wingdings" w:hint="default"/>
      </w:rPr>
    </w:lvl>
    <w:lvl w:ilvl="6" w:tplc="300A0001" w:tentative="1">
      <w:start w:val="1"/>
      <w:numFmt w:val="bullet"/>
      <w:lvlText w:val=""/>
      <w:lvlJc w:val="left"/>
      <w:pPr>
        <w:ind w:left="5324" w:hanging="360"/>
      </w:pPr>
      <w:rPr>
        <w:rFonts w:ascii="Symbol" w:hAnsi="Symbol" w:hint="default"/>
      </w:rPr>
    </w:lvl>
    <w:lvl w:ilvl="7" w:tplc="300A0003" w:tentative="1">
      <w:start w:val="1"/>
      <w:numFmt w:val="bullet"/>
      <w:lvlText w:val="o"/>
      <w:lvlJc w:val="left"/>
      <w:pPr>
        <w:ind w:left="6044" w:hanging="360"/>
      </w:pPr>
      <w:rPr>
        <w:rFonts w:ascii="Courier New" w:hAnsi="Courier New" w:cs="Courier New" w:hint="default"/>
      </w:rPr>
    </w:lvl>
    <w:lvl w:ilvl="8" w:tplc="300A0005" w:tentative="1">
      <w:start w:val="1"/>
      <w:numFmt w:val="bullet"/>
      <w:lvlText w:val=""/>
      <w:lvlJc w:val="left"/>
      <w:pPr>
        <w:ind w:left="6764" w:hanging="360"/>
      </w:pPr>
      <w:rPr>
        <w:rFonts w:ascii="Wingdings" w:hAnsi="Wingdings" w:hint="default"/>
      </w:rPr>
    </w:lvl>
  </w:abstractNum>
  <w:abstractNum w:abstractNumId="1" w15:restartNumberingAfterBreak="0">
    <w:nsid w:val="112269C0"/>
    <w:multiLevelType w:val="multilevel"/>
    <w:tmpl w:val="62A0EF6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114A73CB"/>
    <w:multiLevelType w:val="multilevel"/>
    <w:tmpl w:val="06425D0C"/>
    <w:lvl w:ilvl="0">
      <w:start w:val="1"/>
      <w:numFmt w:val="upperLetter"/>
      <w:lvlText w:val="%1."/>
      <w:lvlJc w:val="left"/>
      <w:pPr>
        <w:ind w:left="360" w:hanging="360"/>
      </w:pPr>
      <w:rPr>
        <w:rFonts w:hint="default"/>
        <w:color w:val="auto"/>
      </w:rPr>
    </w:lvl>
    <w:lvl w:ilvl="1">
      <w:start w:val="1"/>
      <w:numFmt w:val="lowerLetter"/>
      <w:lvlText w:val="%2)"/>
      <w:lvlJc w:val="left"/>
      <w:pPr>
        <w:ind w:left="720" w:hanging="360"/>
      </w:pPr>
      <w:rPr>
        <w:rFonts w:hint="default"/>
      </w:rPr>
    </w:lvl>
    <w:lvl w:ilvl="2">
      <w:start w:val="1"/>
      <w:numFmt w:val="decimal"/>
      <w:lvlText w:val="%3."/>
      <w:lvlJc w:val="left"/>
      <w:pPr>
        <w:ind w:left="1440" w:hanging="720"/>
      </w:pPr>
      <w:rPr>
        <w:rFonts w:hint="default"/>
        <w:b/>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3" w15:restartNumberingAfterBreak="0">
    <w:nsid w:val="253058A7"/>
    <w:multiLevelType w:val="multilevel"/>
    <w:tmpl w:val="6B8678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DCC6D5F"/>
    <w:multiLevelType w:val="multilevel"/>
    <w:tmpl w:val="CDAE14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DD5514F"/>
    <w:multiLevelType w:val="hybridMultilevel"/>
    <w:tmpl w:val="A8160722"/>
    <w:lvl w:ilvl="0" w:tplc="922ACFCE">
      <w:start w:val="1"/>
      <w:numFmt w:val="decimal"/>
      <w:lvlText w:val="%1."/>
      <w:lvlJc w:val="left"/>
      <w:pPr>
        <w:ind w:left="1068" w:hanging="360"/>
      </w:pPr>
      <w:rPr>
        <w:rFonts w:hint="default"/>
      </w:rPr>
    </w:lvl>
    <w:lvl w:ilvl="1" w:tplc="300A0019" w:tentative="1">
      <w:start w:val="1"/>
      <w:numFmt w:val="lowerLetter"/>
      <w:lvlText w:val="%2."/>
      <w:lvlJc w:val="left"/>
      <w:pPr>
        <w:ind w:left="1788" w:hanging="360"/>
      </w:pPr>
    </w:lvl>
    <w:lvl w:ilvl="2" w:tplc="300A001B" w:tentative="1">
      <w:start w:val="1"/>
      <w:numFmt w:val="lowerRoman"/>
      <w:lvlText w:val="%3."/>
      <w:lvlJc w:val="right"/>
      <w:pPr>
        <w:ind w:left="2508" w:hanging="180"/>
      </w:pPr>
    </w:lvl>
    <w:lvl w:ilvl="3" w:tplc="300A000F" w:tentative="1">
      <w:start w:val="1"/>
      <w:numFmt w:val="decimal"/>
      <w:lvlText w:val="%4."/>
      <w:lvlJc w:val="left"/>
      <w:pPr>
        <w:ind w:left="3228" w:hanging="360"/>
      </w:pPr>
    </w:lvl>
    <w:lvl w:ilvl="4" w:tplc="300A0019" w:tentative="1">
      <w:start w:val="1"/>
      <w:numFmt w:val="lowerLetter"/>
      <w:lvlText w:val="%5."/>
      <w:lvlJc w:val="left"/>
      <w:pPr>
        <w:ind w:left="3948" w:hanging="360"/>
      </w:pPr>
    </w:lvl>
    <w:lvl w:ilvl="5" w:tplc="300A001B" w:tentative="1">
      <w:start w:val="1"/>
      <w:numFmt w:val="lowerRoman"/>
      <w:lvlText w:val="%6."/>
      <w:lvlJc w:val="right"/>
      <w:pPr>
        <w:ind w:left="4668" w:hanging="180"/>
      </w:pPr>
    </w:lvl>
    <w:lvl w:ilvl="6" w:tplc="300A000F" w:tentative="1">
      <w:start w:val="1"/>
      <w:numFmt w:val="decimal"/>
      <w:lvlText w:val="%7."/>
      <w:lvlJc w:val="left"/>
      <w:pPr>
        <w:ind w:left="5388" w:hanging="360"/>
      </w:pPr>
    </w:lvl>
    <w:lvl w:ilvl="7" w:tplc="300A0019" w:tentative="1">
      <w:start w:val="1"/>
      <w:numFmt w:val="lowerLetter"/>
      <w:lvlText w:val="%8."/>
      <w:lvlJc w:val="left"/>
      <w:pPr>
        <w:ind w:left="6108" w:hanging="360"/>
      </w:pPr>
    </w:lvl>
    <w:lvl w:ilvl="8" w:tplc="300A001B" w:tentative="1">
      <w:start w:val="1"/>
      <w:numFmt w:val="lowerRoman"/>
      <w:lvlText w:val="%9."/>
      <w:lvlJc w:val="right"/>
      <w:pPr>
        <w:ind w:left="6828" w:hanging="180"/>
      </w:pPr>
    </w:lvl>
  </w:abstractNum>
  <w:abstractNum w:abstractNumId="6" w15:restartNumberingAfterBreak="0">
    <w:nsid w:val="46073820"/>
    <w:multiLevelType w:val="hybridMultilevel"/>
    <w:tmpl w:val="5DDC1B70"/>
    <w:lvl w:ilvl="0" w:tplc="D0AAA12E">
      <w:start w:val="1"/>
      <w:numFmt w:val="decimal"/>
      <w:lvlText w:val="%1"/>
      <w:lvlJc w:val="left"/>
      <w:pPr>
        <w:ind w:left="502" w:hanging="360"/>
      </w:pPr>
      <w:rPr>
        <w:rFonts w:hint="default"/>
        <w:b/>
      </w:rPr>
    </w:lvl>
    <w:lvl w:ilvl="1" w:tplc="0C0A0019">
      <w:start w:val="1"/>
      <w:numFmt w:val="lowerLetter"/>
      <w:lvlText w:val="%2."/>
      <w:lvlJc w:val="left"/>
      <w:pPr>
        <w:ind w:left="1582" w:hanging="360"/>
      </w:pPr>
    </w:lvl>
    <w:lvl w:ilvl="2" w:tplc="0CF2EF2A">
      <w:start w:val="1"/>
      <w:numFmt w:val="lowerLetter"/>
      <w:lvlText w:val="%3)"/>
      <w:lvlJc w:val="left"/>
      <w:pPr>
        <w:ind w:left="2482" w:hanging="360"/>
      </w:pPr>
      <w:rPr>
        <w:rFonts w:hint="default"/>
      </w:rPr>
    </w:lvl>
    <w:lvl w:ilvl="3" w:tplc="0C0A000F" w:tentative="1">
      <w:start w:val="1"/>
      <w:numFmt w:val="decimal"/>
      <w:lvlText w:val="%4."/>
      <w:lvlJc w:val="left"/>
      <w:pPr>
        <w:ind w:left="3022" w:hanging="360"/>
      </w:pPr>
    </w:lvl>
    <w:lvl w:ilvl="4" w:tplc="0C0A0019" w:tentative="1">
      <w:start w:val="1"/>
      <w:numFmt w:val="lowerLetter"/>
      <w:lvlText w:val="%5."/>
      <w:lvlJc w:val="left"/>
      <w:pPr>
        <w:ind w:left="3742" w:hanging="360"/>
      </w:pPr>
    </w:lvl>
    <w:lvl w:ilvl="5" w:tplc="0C0A001B" w:tentative="1">
      <w:start w:val="1"/>
      <w:numFmt w:val="lowerRoman"/>
      <w:lvlText w:val="%6."/>
      <w:lvlJc w:val="right"/>
      <w:pPr>
        <w:ind w:left="4462" w:hanging="180"/>
      </w:pPr>
    </w:lvl>
    <w:lvl w:ilvl="6" w:tplc="0C0A000F" w:tentative="1">
      <w:start w:val="1"/>
      <w:numFmt w:val="decimal"/>
      <w:lvlText w:val="%7."/>
      <w:lvlJc w:val="left"/>
      <w:pPr>
        <w:ind w:left="5182" w:hanging="360"/>
      </w:pPr>
    </w:lvl>
    <w:lvl w:ilvl="7" w:tplc="0C0A0019" w:tentative="1">
      <w:start w:val="1"/>
      <w:numFmt w:val="lowerLetter"/>
      <w:lvlText w:val="%8."/>
      <w:lvlJc w:val="left"/>
      <w:pPr>
        <w:ind w:left="5902" w:hanging="360"/>
      </w:pPr>
    </w:lvl>
    <w:lvl w:ilvl="8" w:tplc="0C0A001B" w:tentative="1">
      <w:start w:val="1"/>
      <w:numFmt w:val="lowerRoman"/>
      <w:lvlText w:val="%9."/>
      <w:lvlJc w:val="right"/>
      <w:pPr>
        <w:ind w:left="6622" w:hanging="180"/>
      </w:pPr>
    </w:lvl>
  </w:abstractNum>
  <w:abstractNum w:abstractNumId="7" w15:restartNumberingAfterBreak="0">
    <w:nsid w:val="4A2D54B8"/>
    <w:multiLevelType w:val="hybridMultilevel"/>
    <w:tmpl w:val="D61ED868"/>
    <w:lvl w:ilvl="0" w:tplc="A41C2E7C">
      <w:start w:val="5"/>
      <w:numFmt w:val="decimal"/>
      <w:lvlText w:val="%1."/>
      <w:lvlJc w:val="left"/>
      <w:pPr>
        <w:ind w:left="720" w:hanging="360"/>
      </w:pPr>
      <w:rPr>
        <w:b/>
      </w:rPr>
    </w:lvl>
    <w:lvl w:ilvl="1" w:tplc="18A4B15E">
      <w:start w:val="1"/>
      <w:numFmt w:val="decimal"/>
      <w:lvlText w:val="%2."/>
      <w:lvlJc w:val="left"/>
      <w:pPr>
        <w:ind w:left="1440" w:hanging="360"/>
      </w:pPr>
      <w:rPr>
        <w:rFonts w:asciiTheme="minorHAnsi" w:eastAsiaTheme="minorHAnsi" w:hAnsiTheme="minorHAnsi" w:cs="Arial"/>
      </w:rPr>
    </w:lvl>
    <w:lvl w:ilvl="2" w:tplc="300A001B">
      <w:start w:val="1"/>
      <w:numFmt w:val="lowerRoman"/>
      <w:lvlText w:val="%3."/>
      <w:lvlJc w:val="right"/>
      <w:pPr>
        <w:ind w:left="2160" w:hanging="180"/>
      </w:pPr>
    </w:lvl>
    <w:lvl w:ilvl="3" w:tplc="300A000F">
      <w:start w:val="1"/>
      <w:numFmt w:val="decimal"/>
      <w:lvlText w:val="%4."/>
      <w:lvlJc w:val="left"/>
      <w:pPr>
        <w:ind w:left="2880" w:hanging="360"/>
      </w:pPr>
    </w:lvl>
    <w:lvl w:ilvl="4" w:tplc="300A0019">
      <w:start w:val="1"/>
      <w:numFmt w:val="lowerLetter"/>
      <w:lvlText w:val="%5."/>
      <w:lvlJc w:val="left"/>
      <w:pPr>
        <w:ind w:left="3600" w:hanging="360"/>
      </w:pPr>
    </w:lvl>
    <w:lvl w:ilvl="5" w:tplc="300A001B">
      <w:start w:val="1"/>
      <w:numFmt w:val="lowerRoman"/>
      <w:lvlText w:val="%6."/>
      <w:lvlJc w:val="right"/>
      <w:pPr>
        <w:ind w:left="4320" w:hanging="180"/>
      </w:pPr>
    </w:lvl>
    <w:lvl w:ilvl="6" w:tplc="300A000F">
      <w:start w:val="1"/>
      <w:numFmt w:val="decimal"/>
      <w:lvlText w:val="%7."/>
      <w:lvlJc w:val="left"/>
      <w:pPr>
        <w:ind w:left="5040" w:hanging="360"/>
      </w:pPr>
    </w:lvl>
    <w:lvl w:ilvl="7" w:tplc="300A0019">
      <w:start w:val="1"/>
      <w:numFmt w:val="lowerLetter"/>
      <w:lvlText w:val="%8."/>
      <w:lvlJc w:val="left"/>
      <w:pPr>
        <w:ind w:left="5760" w:hanging="360"/>
      </w:pPr>
    </w:lvl>
    <w:lvl w:ilvl="8" w:tplc="300A001B">
      <w:start w:val="1"/>
      <w:numFmt w:val="lowerRoman"/>
      <w:lvlText w:val="%9."/>
      <w:lvlJc w:val="right"/>
      <w:pPr>
        <w:ind w:left="6480" w:hanging="180"/>
      </w:pPr>
    </w:lvl>
  </w:abstractNum>
  <w:abstractNum w:abstractNumId="8" w15:restartNumberingAfterBreak="0">
    <w:nsid w:val="593E7661"/>
    <w:multiLevelType w:val="multilevel"/>
    <w:tmpl w:val="6C88FE0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5AE670E7"/>
    <w:multiLevelType w:val="hybridMultilevel"/>
    <w:tmpl w:val="68CCB20C"/>
    <w:lvl w:ilvl="0" w:tplc="300A0001">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0" w15:restartNumberingAfterBreak="0">
    <w:nsid w:val="5BE112CC"/>
    <w:multiLevelType w:val="multilevel"/>
    <w:tmpl w:val="7A14BFE2"/>
    <w:lvl w:ilvl="0">
      <w:start w:val="1"/>
      <w:numFmt w:val="bullet"/>
      <w:lvlText w:val=""/>
      <w:lvlJc w:val="left"/>
      <w:pPr>
        <w:tabs>
          <w:tab w:val="num" w:pos="720"/>
        </w:tabs>
        <w:ind w:left="720" w:hanging="360"/>
      </w:pPr>
      <w:rPr>
        <w:rFonts w:ascii="Symbol" w:hAnsi="Symbol" w:hint="default"/>
        <w:sz w:val="20"/>
      </w:rPr>
    </w:lvl>
    <w:lvl w:ilvl="1">
      <w:start w:val="12"/>
      <w:numFmt w:val="decimal"/>
      <w:lvlText w:val="%2."/>
      <w:lvlJc w:val="left"/>
      <w:pPr>
        <w:ind w:left="502"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23B2367"/>
    <w:multiLevelType w:val="multilevel"/>
    <w:tmpl w:val="6C88FE0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74D024B4"/>
    <w:multiLevelType w:val="hybridMultilevel"/>
    <w:tmpl w:val="2B1078C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3" w15:restartNumberingAfterBreak="0">
    <w:nsid w:val="784E09AD"/>
    <w:multiLevelType w:val="hybridMultilevel"/>
    <w:tmpl w:val="AC502B1E"/>
    <w:lvl w:ilvl="0" w:tplc="300A0001">
      <w:start w:val="1"/>
      <w:numFmt w:val="bullet"/>
      <w:lvlText w:val=""/>
      <w:lvlJc w:val="left"/>
      <w:pPr>
        <w:ind w:left="1440" w:hanging="360"/>
      </w:pPr>
      <w:rPr>
        <w:rFonts w:ascii="Symbol" w:hAnsi="Symbol" w:hint="default"/>
      </w:rPr>
    </w:lvl>
    <w:lvl w:ilvl="1" w:tplc="300A0003" w:tentative="1">
      <w:start w:val="1"/>
      <w:numFmt w:val="bullet"/>
      <w:lvlText w:val="o"/>
      <w:lvlJc w:val="left"/>
      <w:pPr>
        <w:ind w:left="2160" w:hanging="360"/>
      </w:pPr>
      <w:rPr>
        <w:rFonts w:ascii="Courier New" w:hAnsi="Courier New" w:cs="Courier New" w:hint="default"/>
      </w:rPr>
    </w:lvl>
    <w:lvl w:ilvl="2" w:tplc="300A0005" w:tentative="1">
      <w:start w:val="1"/>
      <w:numFmt w:val="bullet"/>
      <w:lvlText w:val=""/>
      <w:lvlJc w:val="left"/>
      <w:pPr>
        <w:ind w:left="2880" w:hanging="360"/>
      </w:pPr>
      <w:rPr>
        <w:rFonts w:ascii="Wingdings" w:hAnsi="Wingdings" w:hint="default"/>
      </w:rPr>
    </w:lvl>
    <w:lvl w:ilvl="3" w:tplc="300A0001" w:tentative="1">
      <w:start w:val="1"/>
      <w:numFmt w:val="bullet"/>
      <w:lvlText w:val=""/>
      <w:lvlJc w:val="left"/>
      <w:pPr>
        <w:ind w:left="3600" w:hanging="360"/>
      </w:pPr>
      <w:rPr>
        <w:rFonts w:ascii="Symbol" w:hAnsi="Symbol" w:hint="default"/>
      </w:rPr>
    </w:lvl>
    <w:lvl w:ilvl="4" w:tplc="300A0003" w:tentative="1">
      <w:start w:val="1"/>
      <w:numFmt w:val="bullet"/>
      <w:lvlText w:val="o"/>
      <w:lvlJc w:val="left"/>
      <w:pPr>
        <w:ind w:left="4320" w:hanging="360"/>
      </w:pPr>
      <w:rPr>
        <w:rFonts w:ascii="Courier New" w:hAnsi="Courier New" w:cs="Courier New" w:hint="default"/>
      </w:rPr>
    </w:lvl>
    <w:lvl w:ilvl="5" w:tplc="300A0005" w:tentative="1">
      <w:start w:val="1"/>
      <w:numFmt w:val="bullet"/>
      <w:lvlText w:val=""/>
      <w:lvlJc w:val="left"/>
      <w:pPr>
        <w:ind w:left="5040" w:hanging="360"/>
      </w:pPr>
      <w:rPr>
        <w:rFonts w:ascii="Wingdings" w:hAnsi="Wingdings" w:hint="default"/>
      </w:rPr>
    </w:lvl>
    <w:lvl w:ilvl="6" w:tplc="300A0001" w:tentative="1">
      <w:start w:val="1"/>
      <w:numFmt w:val="bullet"/>
      <w:lvlText w:val=""/>
      <w:lvlJc w:val="left"/>
      <w:pPr>
        <w:ind w:left="5760" w:hanging="360"/>
      </w:pPr>
      <w:rPr>
        <w:rFonts w:ascii="Symbol" w:hAnsi="Symbol" w:hint="default"/>
      </w:rPr>
    </w:lvl>
    <w:lvl w:ilvl="7" w:tplc="300A0003" w:tentative="1">
      <w:start w:val="1"/>
      <w:numFmt w:val="bullet"/>
      <w:lvlText w:val="o"/>
      <w:lvlJc w:val="left"/>
      <w:pPr>
        <w:ind w:left="6480" w:hanging="360"/>
      </w:pPr>
      <w:rPr>
        <w:rFonts w:ascii="Courier New" w:hAnsi="Courier New" w:cs="Courier New" w:hint="default"/>
      </w:rPr>
    </w:lvl>
    <w:lvl w:ilvl="8" w:tplc="300A0005" w:tentative="1">
      <w:start w:val="1"/>
      <w:numFmt w:val="bullet"/>
      <w:lvlText w:val=""/>
      <w:lvlJc w:val="left"/>
      <w:pPr>
        <w:ind w:left="7200" w:hanging="360"/>
      </w:pPr>
      <w:rPr>
        <w:rFonts w:ascii="Wingdings" w:hAnsi="Wingdings" w:hint="default"/>
      </w:rPr>
    </w:lvl>
  </w:abstractNum>
  <w:num w:numId="1">
    <w:abstractNumId w:val="6"/>
  </w:num>
  <w:num w:numId="2">
    <w:abstractNumId w:val="8"/>
  </w:num>
  <w:num w:numId="3">
    <w:abstractNumId w:val="1"/>
  </w:num>
  <w:num w:numId="4">
    <w:abstractNumId w:val="12"/>
  </w:num>
  <w:num w:numId="5">
    <w:abstractNumId w:val="13"/>
  </w:num>
  <w:num w:numId="6">
    <w:abstractNumId w:val="0"/>
  </w:num>
  <w:num w:numId="7">
    <w:abstractNumId w:val="5"/>
  </w:num>
  <w:num w:numId="8">
    <w:abstractNumId w:val="11"/>
  </w:num>
  <w:num w:numId="9">
    <w:abstractNumId w:val="9"/>
  </w:num>
  <w:num w:numId="10">
    <w:abstractNumId w:val="3"/>
    <w:lvlOverride w:ilvl="0">
      <w:lvl w:ilvl="0">
        <w:numFmt w:val="lowerLetter"/>
        <w:lvlText w:val="%1."/>
        <w:lvlJc w:val="left"/>
      </w:lvl>
    </w:lvlOverride>
  </w:num>
  <w:num w:numId="11">
    <w:abstractNumId w:val="4"/>
  </w:num>
  <w:num w:numId="12">
    <w:abstractNumId w:val="10"/>
  </w:num>
  <w:num w:numId="13">
    <w:abstractNumId w:val="2"/>
  </w:num>
  <w:num w:numId="14">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E68"/>
    <w:rsid w:val="00020756"/>
    <w:rsid w:val="00022D7B"/>
    <w:rsid w:val="0002689C"/>
    <w:rsid w:val="0003467C"/>
    <w:rsid w:val="00054AB1"/>
    <w:rsid w:val="00064426"/>
    <w:rsid w:val="000B258F"/>
    <w:rsid w:val="002305A4"/>
    <w:rsid w:val="00312DDC"/>
    <w:rsid w:val="003143F9"/>
    <w:rsid w:val="00365135"/>
    <w:rsid w:val="0039546B"/>
    <w:rsid w:val="003C1E68"/>
    <w:rsid w:val="003C39C1"/>
    <w:rsid w:val="0047542D"/>
    <w:rsid w:val="00571609"/>
    <w:rsid w:val="00596D35"/>
    <w:rsid w:val="005A77A0"/>
    <w:rsid w:val="006643D0"/>
    <w:rsid w:val="00725239"/>
    <w:rsid w:val="0076197D"/>
    <w:rsid w:val="00780E4C"/>
    <w:rsid w:val="00784075"/>
    <w:rsid w:val="00824576"/>
    <w:rsid w:val="008926CD"/>
    <w:rsid w:val="008A63DF"/>
    <w:rsid w:val="008E2DD3"/>
    <w:rsid w:val="0093798C"/>
    <w:rsid w:val="009A2907"/>
    <w:rsid w:val="009C2960"/>
    <w:rsid w:val="00A03C80"/>
    <w:rsid w:val="00A165EE"/>
    <w:rsid w:val="00A30B6B"/>
    <w:rsid w:val="00A8261A"/>
    <w:rsid w:val="00A946EC"/>
    <w:rsid w:val="00AC0640"/>
    <w:rsid w:val="00B17A10"/>
    <w:rsid w:val="00D16CDA"/>
    <w:rsid w:val="00DA0507"/>
    <w:rsid w:val="00DC5F27"/>
    <w:rsid w:val="00E71873"/>
    <w:rsid w:val="00E71D72"/>
    <w:rsid w:val="00EC1B64"/>
    <w:rsid w:val="00F114F1"/>
    <w:rsid w:val="00F44462"/>
    <w:rsid w:val="00FC44DA"/>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BD628"/>
  <w15:chartTrackingRefBased/>
  <w15:docId w15:val="{0752E682-E23D-4406-981C-C4277F847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C1E68"/>
    <w:pPr>
      <w:spacing w:after="200" w:line="276" w:lineRule="auto"/>
    </w:pPr>
    <w:rPr>
      <w:rFonts w:ascii="Calibri" w:eastAsia="Calibri" w:hAnsi="Calibri" w:cs="Times New Roman"/>
      <w:lang w:val="es-ES"/>
    </w:rPr>
  </w:style>
  <w:style w:type="paragraph" w:styleId="Ttulo3">
    <w:name w:val="heading 3"/>
    <w:basedOn w:val="Normal"/>
    <w:next w:val="Normal"/>
    <w:link w:val="Ttulo3Car"/>
    <w:uiPriority w:val="9"/>
    <w:unhideWhenUsed/>
    <w:qFormat/>
    <w:rsid w:val="0003467C"/>
    <w:pPr>
      <w:keepNext/>
      <w:keepLines/>
      <w:spacing w:before="200" w:after="0"/>
      <w:jc w:val="both"/>
      <w:outlineLvl w:val="2"/>
    </w:pPr>
    <w:rPr>
      <w:rFonts w:ascii="Cambria" w:eastAsia="Times New Roman" w:hAnsi="Cambria"/>
      <w:b/>
      <w:bCs/>
      <w:color w:val="4F81BD"/>
      <w:lang w:val="en-US" w:bidi="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Encabezado 2,encabezado,Car"/>
    <w:basedOn w:val="Normal"/>
    <w:link w:val="EncabezadoCar"/>
    <w:unhideWhenUsed/>
    <w:rsid w:val="003C1E68"/>
    <w:pPr>
      <w:tabs>
        <w:tab w:val="center" w:pos="4513"/>
        <w:tab w:val="right" w:pos="9026"/>
      </w:tabs>
      <w:spacing w:after="0" w:line="240" w:lineRule="auto"/>
    </w:pPr>
  </w:style>
  <w:style w:type="character" w:customStyle="1" w:styleId="EncabezadoCar">
    <w:name w:val="Encabezado Car"/>
    <w:aliases w:val="Encabezado 2 Car,encabezado Car,Car Car"/>
    <w:basedOn w:val="Fuentedeprrafopredeter"/>
    <w:link w:val="Encabezado"/>
    <w:rsid w:val="003C1E68"/>
  </w:style>
  <w:style w:type="paragraph" w:styleId="Piedepgina">
    <w:name w:val="footer"/>
    <w:basedOn w:val="Normal"/>
    <w:link w:val="PiedepginaCar"/>
    <w:uiPriority w:val="99"/>
    <w:unhideWhenUsed/>
    <w:rsid w:val="003C1E68"/>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3C1E68"/>
  </w:style>
  <w:style w:type="paragraph" w:customStyle="1" w:styleId="RDTitel">
    <w:name w:val="RD/Titel"/>
    <w:basedOn w:val="Normal"/>
    <w:rsid w:val="003C1E68"/>
    <w:pPr>
      <w:framePr w:w="6407" w:h="5426" w:hRule="exact" w:hSpace="181" w:wrap="notBeside" w:vAnchor="page" w:hAnchor="page" w:x="2061" w:y="1865"/>
      <w:pBdr>
        <w:top w:val="single" w:sz="8" w:space="31" w:color="auto" w:shadow="1"/>
        <w:left w:val="single" w:sz="8" w:space="15" w:color="auto" w:shadow="1"/>
        <w:bottom w:val="single" w:sz="8" w:space="15" w:color="auto" w:shadow="1"/>
        <w:right w:val="single" w:sz="8" w:space="15" w:color="auto" w:shadow="1"/>
      </w:pBdr>
      <w:shd w:val="clear" w:color="auto" w:fill="FFFFFF"/>
      <w:tabs>
        <w:tab w:val="left" w:pos="355"/>
        <w:tab w:val="left" w:pos="8534"/>
        <w:tab w:val="left" w:pos="10631"/>
      </w:tabs>
      <w:overflowPunct w:val="0"/>
      <w:autoSpaceDE w:val="0"/>
      <w:autoSpaceDN w:val="0"/>
      <w:adjustRightInd w:val="0"/>
      <w:spacing w:after="0" w:line="240" w:lineRule="auto"/>
      <w:textAlignment w:val="baseline"/>
    </w:pPr>
    <w:rPr>
      <w:rFonts w:ascii="Arial" w:eastAsia="Times New Roman" w:hAnsi="Arial"/>
      <w:b/>
      <w:color w:val="7F0D77"/>
      <w:spacing w:val="4"/>
      <w:sz w:val="36"/>
      <w:szCs w:val="20"/>
    </w:rPr>
  </w:style>
  <w:style w:type="paragraph" w:styleId="Prrafodelista">
    <w:name w:val="List Paragraph"/>
    <w:basedOn w:val="Normal"/>
    <w:link w:val="PrrafodelistaCar"/>
    <w:uiPriority w:val="34"/>
    <w:qFormat/>
    <w:rsid w:val="003C1E68"/>
    <w:pPr>
      <w:ind w:left="720"/>
      <w:contextualSpacing/>
    </w:pPr>
  </w:style>
  <w:style w:type="paragraph" w:styleId="Sinespaciado">
    <w:name w:val="No Spacing"/>
    <w:uiPriority w:val="1"/>
    <w:qFormat/>
    <w:rsid w:val="003C1E68"/>
    <w:pPr>
      <w:spacing w:after="0" w:line="240" w:lineRule="auto"/>
    </w:pPr>
    <w:rPr>
      <w:rFonts w:ascii="Calibri" w:eastAsia="Calibri" w:hAnsi="Calibri" w:cs="Times New Roman"/>
      <w:lang w:val="es-ES"/>
    </w:rPr>
  </w:style>
  <w:style w:type="character" w:customStyle="1" w:styleId="PrrafodelistaCar">
    <w:name w:val="Párrafo de lista Car"/>
    <w:link w:val="Prrafodelista"/>
    <w:uiPriority w:val="34"/>
    <w:rsid w:val="003C1E68"/>
    <w:rPr>
      <w:rFonts w:ascii="Calibri" w:eastAsia="Calibri" w:hAnsi="Calibri" w:cs="Times New Roman"/>
      <w:lang w:val="es-ES"/>
    </w:rPr>
  </w:style>
  <w:style w:type="paragraph" w:styleId="Textocomentario">
    <w:name w:val="annotation text"/>
    <w:basedOn w:val="Normal"/>
    <w:link w:val="TextocomentarioCar"/>
    <w:uiPriority w:val="99"/>
    <w:unhideWhenUsed/>
    <w:rsid w:val="00A8261A"/>
    <w:rPr>
      <w:sz w:val="20"/>
      <w:szCs w:val="20"/>
    </w:rPr>
  </w:style>
  <w:style w:type="character" w:customStyle="1" w:styleId="TextocomentarioCar">
    <w:name w:val="Texto comentario Car"/>
    <w:basedOn w:val="Fuentedeprrafopredeter"/>
    <w:link w:val="Textocomentario"/>
    <w:uiPriority w:val="99"/>
    <w:rsid w:val="00A8261A"/>
    <w:rPr>
      <w:rFonts w:ascii="Calibri" w:eastAsia="Calibri" w:hAnsi="Calibri" w:cs="Times New Roman"/>
      <w:sz w:val="20"/>
      <w:szCs w:val="20"/>
      <w:lang w:val="es-ES"/>
    </w:rPr>
  </w:style>
  <w:style w:type="character" w:customStyle="1" w:styleId="Ttulo3Car">
    <w:name w:val="Título 3 Car"/>
    <w:basedOn w:val="Fuentedeprrafopredeter"/>
    <w:link w:val="Ttulo3"/>
    <w:uiPriority w:val="9"/>
    <w:rsid w:val="0003467C"/>
    <w:rPr>
      <w:rFonts w:ascii="Cambria" w:eastAsia="Times New Roman" w:hAnsi="Cambria" w:cs="Times New Roman"/>
      <w:b/>
      <w:bCs/>
      <w:color w:val="4F81BD"/>
      <w:lang w:val="en-US" w:bidi="en-US"/>
    </w:rPr>
  </w:style>
  <w:style w:type="table" w:styleId="Tablaconcuadrcula">
    <w:name w:val="Table Grid"/>
    <w:basedOn w:val="Tablanormal"/>
    <w:uiPriority w:val="39"/>
    <w:rsid w:val="000268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FF90520B3314F48A0183ABEFD93CB42" ma:contentTypeVersion="11" ma:contentTypeDescription="Create a new document." ma:contentTypeScope="" ma:versionID="845e115506ae607c76431b60138f99b5">
  <xsd:schema xmlns:xsd="http://www.w3.org/2001/XMLSchema" xmlns:xs="http://www.w3.org/2001/XMLSchema" xmlns:p="http://schemas.microsoft.com/office/2006/metadata/properties" xmlns:ns3="75b4557e-4c8d-4cb0-9df5-7129879c7170" xmlns:ns4="891af3f6-6d8f-49e7-aa7b-23ebc0837119" targetNamespace="http://schemas.microsoft.com/office/2006/metadata/properties" ma:root="true" ma:fieldsID="eb2d1e947aca8fe63ec887014b2cf4ad" ns3:_="" ns4:_="">
    <xsd:import namespace="75b4557e-4c8d-4cb0-9df5-7129879c7170"/>
    <xsd:import namespace="891af3f6-6d8f-49e7-aa7b-23ebc083711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b4557e-4c8d-4cb0-9df5-7129879c71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91af3f6-6d8f-49e7-aa7b-23ebc083711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EFACA0-EC0E-4B0A-A38A-C5A18E8288CB}">
  <ds:schemaRefs>
    <ds:schemaRef ds:uri="891af3f6-6d8f-49e7-aa7b-23ebc0837119"/>
    <ds:schemaRef ds:uri="http://schemas.microsoft.com/office/2006/metadata/properties"/>
    <ds:schemaRef ds:uri="http://purl.org/dc/elements/1.1/"/>
    <ds:schemaRef ds:uri="http://schemas.microsoft.com/office/2006/documentManagement/types"/>
    <ds:schemaRef ds:uri="http://schemas.microsoft.com/office/infopath/2007/PartnerControls"/>
    <ds:schemaRef ds:uri="http://www.w3.org/XML/1998/namespace"/>
    <ds:schemaRef ds:uri="http://purl.org/dc/dcmitype/"/>
    <ds:schemaRef ds:uri="75b4557e-4c8d-4cb0-9df5-7129879c7170"/>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6ADFFFC1-9A5B-4F85-99F8-7E2FAFAA3789}">
  <ds:schemaRefs>
    <ds:schemaRef ds:uri="http://schemas.microsoft.com/sharepoint/v3/contenttype/forms"/>
  </ds:schemaRefs>
</ds:datastoreItem>
</file>

<file path=customXml/itemProps3.xml><?xml version="1.0" encoding="utf-8"?>
<ds:datastoreItem xmlns:ds="http://schemas.openxmlformats.org/officeDocument/2006/customXml" ds:itemID="{BA1136ED-F6F9-46B5-9417-0BE56B13F7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b4557e-4c8d-4cb0-9df5-7129879c7170"/>
    <ds:schemaRef ds:uri="891af3f6-6d8f-49e7-aa7b-23ebc08371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2564</Words>
  <Characters>14102</Characters>
  <Application>Microsoft Office Word</Application>
  <DocSecurity>4</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Muriel Laura</dc:creator>
  <cp:keywords/>
  <dc:description/>
  <cp:lastModifiedBy>Cisneros Andres</cp:lastModifiedBy>
  <cp:revision>2</cp:revision>
  <dcterms:created xsi:type="dcterms:W3CDTF">2021-11-17T19:30:00Z</dcterms:created>
  <dcterms:modified xsi:type="dcterms:W3CDTF">2021-11-17T19:30:00Z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0x010100AFF90520B3314F48A0183ABEFD93CB42</vt:lpwstr>
  </property>
</Properties>
</file>